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B7791" w14:textId="45B21E4D" w:rsidR="005E0DB0" w:rsidRPr="005E0DB0" w:rsidRDefault="005E0DB0" w:rsidP="00427A82">
      <w:pPr>
        <w:widowControl/>
        <w:autoSpaceDE/>
        <w:autoSpaceDN/>
        <w:spacing w:line="259" w:lineRule="auto"/>
        <w:ind w:left="4320" w:firstLine="720"/>
        <w:rPr>
          <w:sz w:val="24"/>
          <w:szCs w:val="28"/>
        </w:rPr>
      </w:pPr>
      <w:bookmarkStart w:id="0" w:name="_Hlk174979430"/>
      <w:r w:rsidRPr="005E0DB0">
        <w:rPr>
          <w:sz w:val="24"/>
          <w:szCs w:val="28"/>
        </w:rPr>
        <w:t>Приложение</w:t>
      </w:r>
    </w:p>
    <w:p w14:paraId="66A6D954" w14:textId="77777777" w:rsidR="005E0DB0" w:rsidRPr="005E0DB0" w:rsidRDefault="005E0DB0" w:rsidP="00427A82">
      <w:pPr>
        <w:widowControl/>
        <w:autoSpaceDE/>
        <w:autoSpaceDN/>
        <w:ind w:left="4395"/>
        <w:jc w:val="right"/>
        <w:rPr>
          <w:sz w:val="24"/>
          <w:szCs w:val="24"/>
        </w:rPr>
      </w:pPr>
      <w:r w:rsidRPr="005E0DB0">
        <w:rPr>
          <w:sz w:val="24"/>
          <w:szCs w:val="24"/>
        </w:rPr>
        <w:t>к приказу МГРИ от _________ № _______</w:t>
      </w:r>
      <w:bookmarkEnd w:id="0"/>
    </w:p>
    <w:p w14:paraId="4EBFF9F6" w14:textId="35E52C82" w:rsidR="005E0DB0" w:rsidRDefault="005E0DB0"/>
    <w:p w14:paraId="33E93E69" w14:textId="4D84CA41" w:rsidR="005E0DB0" w:rsidRDefault="005E0DB0"/>
    <w:p w14:paraId="31803427" w14:textId="6C7AC84E" w:rsidR="005E0DB0" w:rsidRDefault="005E0DB0"/>
    <w:p w14:paraId="09E13D58" w14:textId="77777777" w:rsidR="005E0DB0" w:rsidRPr="005E0DB0" w:rsidRDefault="005E0DB0" w:rsidP="005E0DB0">
      <w:pPr>
        <w:widowControl/>
        <w:spacing w:line="360" w:lineRule="auto"/>
        <w:jc w:val="center"/>
        <w:rPr>
          <w:b/>
          <w:bCs/>
          <w:sz w:val="24"/>
          <w:szCs w:val="24"/>
        </w:rPr>
      </w:pPr>
      <w:r w:rsidRPr="005E0DB0">
        <w:rPr>
          <w:b/>
          <w:bCs/>
          <w:noProof/>
          <w:sz w:val="24"/>
          <w:szCs w:val="24"/>
        </w:rPr>
        <w:drawing>
          <wp:inline distT="0" distB="0" distL="0" distR="0" wp14:anchorId="646EB5C6" wp14:editId="0640529C">
            <wp:extent cx="628650" cy="609600"/>
            <wp:effectExtent l="0" t="0" r="0" b="0"/>
            <wp:docPr id="2" name="Рисунок 2" descr="C:\Users\shedrovada\Downloads\лого МГРИ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hedrovada\Downloads\лого МГРИ (1).png"/>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14:paraId="20FB1750" w14:textId="77777777" w:rsidR="005E0DB0" w:rsidRPr="005E0DB0" w:rsidRDefault="005E0DB0" w:rsidP="005E0DB0">
      <w:pPr>
        <w:widowControl/>
        <w:jc w:val="center"/>
        <w:rPr>
          <w:bCs/>
          <w:sz w:val="24"/>
          <w:szCs w:val="24"/>
        </w:rPr>
      </w:pPr>
      <w:r w:rsidRPr="005E0DB0">
        <w:rPr>
          <w:bCs/>
          <w:sz w:val="24"/>
          <w:szCs w:val="24"/>
        </w:rPr>
        <w:t>МИНОБРНАУКИ РОССИИ</w:t>
      </w:r>
    </w:p>
    <w:p w14:paraId="5BBA1055" w14:textId="77777777" w:rsidR="005E0DB0" w:rsidRPr="005E0DB0" w:rsidRDefault="005E0DB0" w:rsidP="005E0DB0">
      <w:pPr>
        <w:jc w:val="center"/>
        <w:rPr>
          <w:sz w:val="24"/>
          <w:szCs w:val="24"/>
          <w:lang w:bidi="ru-RU"/>
        </w:rPr>
      </w:pPr>
      <w:r w:rsidRPr="005E0DB0">
        <w:rPr>
          <w:sz w:val="24"/>
          <w:szCs w:val="24"/>
          <w:lang w:bidi="ru-RU"/>
        </w:rPr>
        <w:t>Федеральное государственное бюджетное образовательное учреждение</w:t>
      </w:r>
    </w:p>
    <w:p w14:paraId="0C117688" w14:textId="77777777" w:rsidR="005E0DB0" w:rsidRPr="005E0DB0" w:rsidRDefault="005E0DB0" w:rsidP="005E0DB0">
      <w:pPr>
        <w:jc w:val="center"/>
        <w:rPr>
          <w:sz w:val="24"/>
          <w:szCs w:val="24"/>
          <w:lang w:bidi="ru-RU"/>
        </w:rPr>
      </w:pPr>
      <w:r w:rsidRPr="005E0DB0">
        <w:rPr>
          <w:sz w:val="24"/>
          <w:szCs w:val="24"/>
          <w:lang w:bidi="ru-RU"/>
        </w:rPr>
        <w:t>высшего образования</w:t>
      </w:r>
    </w:p>
    <w:p w14:paraId="14FCF73B" w14:textId="77777777" w:rsidR="005E0DB0" w:rsidRPr="005E0DB0" w:rsidRDefault="005E0DB0" w:rsidP="005E0DB0">
      <w:pPr>
        <w:jc w:val="center"/>
        <w:outlineLvl w:val="0"/>
        <w:rPr>
          <w:b/>
          <w:sz w:val="24"/>
          <w:szCs w:val="24"/>
          <w:lang w:bidi="ru-RU"/>
        </w:rPr>
      </w:pPr>
      <w:r w:rsidRPr="005E0DB0">
        <w:rPr>
          <w:b/>
          <w:sz w:val="24"/>
          <w:szCs w:val="24"/>
          <w:lang w:bidi="ru-RU"/>
        </w:rPr>
        <w:t>«Российский государственный геологоразведочный университет имени</w:t>
      </w:r>
    </w:p>
    <w:p w14:paraId="47A55246" w14:textId="77777777" w:rsidR="005E0DB0" w:rsidRPr="005E0DB0" w:rsidRDefault="005E0DB0" w:rsidP="005E0DB0">
      <w:pPr>
        <w:jc w:val="center"/>
        <w:outlineLvl w:val="0"/>
        <w:rPr>
          <w:b/>
          <w:sz w:val="24"/>
          <w:szCs w:val="24"/>
          <w:lang w:bidi="ru-RU"/>
        </w:rPr>
      </w:pPr>
      <w:r w:rsidRPr="005E0DB0">
        <w:rPr>
          <w:b/>
          <w:sz w:val="24"/>
          <w:szCs w:val="24"/>
          <w:lang w:bidi="ru-RU"/>
        </w:rPr>
        <w:t>Серго Орджоникидзе»</w:t>
      </w:r>
    </w:p>
    <w:p w14:paraId="2C5217FB" w14:textId="77777777" w:rsidR="005E0DB0" w:rsidRPr="005E0DB0" w:rsidRDefault="005E0DB0" w:rsidP="005E0DB0">
      <w:pPr>
        <w:jc w:val="center"/>
        <w:outlineLvl w:val="0"/>
        <w:rPr>
          <w:b/>
          <w:sz w:val="24"/>
          <w:szCs w:val="24"/>
          <w:lang w:bidi="ru-RU"/>
        </w:rPr>
      </w:pPr>
      <w:r w:rsidRPr="005E0DB0">
        <w:rPr>
          <w:b/>
          <w:sz w:val="24"/>
          <w:szCs w:val="24"/>
          <w:lang w:bidi="ru-RU"/>
        </w:rPr>
        <w:t>(МГРИ)</w:t>
      </w:r>
    </w:p>
    <w:p w14:paraId="039C0714" w14:textId="13C84E87" w:rsidR="005E0DB0" w:rsidRDefault="005E0DB0"/>
    <w:p w14:paraId="067956BB" w14:textId="7800F48F" w:rsidR="005E0DB0" w:rsidRDefault="005E0DB0"/>
    <w:p w14:paraId="57B30DBB" w14:textId="0B229B79" w:rsidR="005E0DB0" w:rsidRDefault="005E0DB0"/>
    <w:p w14:paraId="49B330F2" w14:textId="7A699265" w:rsidR="005E0DB0" w:rsidRDefault="005E0DB0"/>
    <w:p w14:paraId="3F222EC4" w14:textId="1D68FBA2" w:rsidR="005E0DB0" w:rsidRDefault="005E0DB0"/>
    <w:p w14:paraId="7E036D70" w14:textId="5CB0F2ED" w:rsidR="005E0DB0" w:rsidRDefault="005E0DB0"/>
    <w:tbl>
      <w:tblPr>
        <w:tblW w:w="0" w:type="auto"/>
        <w:tblLook w:val="00A0" w:firstRow="1" w:lastRow="0" w:firstColumn="1" w:lastColumn="0" w:noHBand="0" w:noVBand="0"/>
      </w:tblPr>
      <w:tblGrid>
        <w:gridCol w:w="4658"/>
        <w:gridCol w:w="4687"/>
      </w:tblGrid>
      <w:tr w:rsidR="008B6C1E" w:rsidRPr="003C0F9A" w14:paraId="1DA0E7A6" w14:textId="77777777" w:rsidTr="00B82D60">
        <w:tc>
          <w:tcPr>
            <w:tcW w:w="4658" w:type="dxa"/>
          </w:tcPr>
          <w:p w14:paraId="2B0C8C4F" w14:textId="2E641D87" w:rsidR="008B6C1E" w:rsidRPr="003C0F9A" w:rsidRDefault="008B6C1E" w:rsidP="005E0DB0">
            <w:pPr>
              <w:suppressAutoHyphens/>
              <w:ind w:left="-108" w:right="741"/>
              <w:jc w:val="center"/>
              <w:rPr>
                <w:szCs w:val="28"/>
              </w:rPr>
            </w:pPr>
          </w:p>
        </w:tc>
        <w:tc>
          <w:tcPr>
            <w:tcW w:w="4687" w:type="dxa"/>
          </w:tcPr>
          <w:p w14:paraId="1B6F7324" w14:textId="77777777" w:rsidR="008B6C1E" w:rsidRPr="003C0F9A" w:rsidRDefault="008B6C1E" w:rsidP="00B82D60">
            <w:pPr>
              <w:suppressAutoHyphens/>
              <w:ind w:left="-108" w:right="566"/>
              <w:jc w:val="right"/>
              <w:rPr>
                <w:szCs w:val="28"/>
              </w:rPr>
            </w:pPr>
          </w:p>
        </w:tc>
      </w:tr>
    </w:tbl>
    <w:p w14:paraId="40E38E4A" w14:textId="77777777" w:rsidR="008B6C1E" w:rsidRPr="003C0F9A" w:rsidRDefault="008B6C1E" w:rsidP="00B82D60">
      <w:pPr>
        <w:suppressAutoHyphens/>
        <w:jc w:val="center"/>
        <w:rPr>
          <w:b/>
          <w:bCs/>
        </w:rPr>
      </w:pPr>
    </w:p>
    <w:p w14:paraId="74D6958E" w14:textId="77777777" w:rsidR="008B6C1E" w:rsidRPr="003C0F9A" w:rsidRDefault="008B6C1E" w:rsidP="00B82D60">
      <w:pPr>
        <w:suppressAutoHyphens/>
        <w:jc w:val="center"/>
        <w:rPr>
          <w:b/>
          <w:caps/>
          <w:szCs w:val="28"/>
        </w:rPr>
      </w:pPr>
    </w:p>
    <w:p w14:paraId="67345F45" w14:textId="77777777" w:rsidR="008B6C1E" w:rsidRPr="003C0F9A" w:rsidRDefault="008B6C1E" w:rsidP="00B82D60">
      <w:pPr>
        <w:suppressAutoHyphens/>
        <w:jc w:val="center"/>
        <w:rPr>
          <w:b/>
          <w:caps/>
          <w:szCs w:val="28"/>
        </w:rPr>
      </w:pPr>
    </w:p>
    <w:p w14:paraId="5F37CF7A" w14:textId="77777777" w:rsidR="008B6C1E" w:rsidRPr="003C0F9A" w:rsidRDefault="008B6C1E" w:rsidP="00B82D60">
      <w:pPr>
        <w:suppressAutoHyphens/>
        <w:jc w:val="center"/>
        <w:rPr>
          <w:b/>
          <w:caps/>
          <w:sz w:val="28"/>
          <w:szCs w:val="28"/>
        </w:rPr>
      </w:pPr>
      <w:r w:rsidRPr="003C0F9A">
        <w:rPr>
          <w:b/>
          <w:caps/>
          <w:sz w:val="28"/>
          <w:szCs w:val="28"/>
        </w:rPr>
        <w:t>ПРАВИЛА</w:t>
      </w:r>
    </w:p>
    <w:p w14:paraId="7FB34DCA" w14:textId="77777777" w:rsidR="008B6C1E" w:rsidRPr="003C0F9A" w:rsidRDefault="008B6C1E" w:rsidP="008F5114">
      <w:pPr>
        <w:pStyle w:val="Style12"/>
        <w:widowControl/>
        <w:suppressAutoHyphens/>
        <w:jc w:val="center"/>
        <w:rPr>
          <w:rStyle w:val="FontStyle30"/>
          <w:bCs/>
          <w:sz w:val="28"/>
          <w:szCs w:val="28"/>
        </w:rPr>
      </w:pPr>
      <w:r w:rsidRPr="003C0F9A">
        <w:rPr>
          <w:rStyle w:val="FontStyle30"/>
          <w:bCs/>
          <w:sz w:val="28"/>
          <w:szCs w:val="28"/>
        </w:rPr>
        <w:t>оказания платных образовательных услуг по основным и</w:t>
      </w:r>
    </w:p>
    <w:p w14:paraId="1CBC49D4" w14:textId="77777777" w:rsidR="008B6C1E" w:rsidRPr="003C0F9A" w:rsidRDefault="008B6C1E" w:rsidP="008F5114">
      <w:pPr>
        <w:pStyle w:val="Style12"/>
        <w:widowControl/>
        <w:suppressAutoHyphens/>
        <w:jc w:val="center"/>
        <w:rPr>
          <w:rStyle w:val="FontStyle30"/>
          <w:bCs/>
          <w:sz w:val="28"/>
          <w:szCs w:val="28"/>
        </w:rPr>
      </w:pPr>
      <w:r w:rsidRPr="003C0F9A">
        <w:rPr>
          <w:rStyle w:val="FontStyle30"/>
          <w:bCs/>
          <w:sz w:val="28"/>
          <w:szCs w:val="28"/>
        </w:rPr>
        <w:t>дополнительным образовательным программам, реализуемым в</w:t>
      </w:r>
    </w:p>
    <w:p w14:paraId="7E68FED6" w14:textId="1091A00A" w:rsidR="008B6C1E" w:rsidRPr="003C0F9A" w:rsidRDefault="00CB70C9" w:rsidP="008F5114">
      <w:pPr>
        <w:pStyle w:val="Style12"/>
        <w:widowControl/>
        <w:suppressAutoHyphens/>
        <w:jc w:val="center"/>
        <w:rPr>
          <w:rStyle w:val="FontStyle30"/>
          <w:bCs/>
          <w:sz w:val="28"/>
          <w:szCs w:val="28"/>
        </w:rPr>
      </w:pPr>
      <w:r>
        <w:rPr>
          <w:rStyle w:val="FontStyle30"/>
          <w:bCs/>
          <w:sz w:val="28"/>
          <w:szCs w:val="28"/>
        </w:rPr>
        <w:t>ф</w:t>
      </w:r>
      <w:r w:rsidR="008B6C1E" w:rsidRPr="003C0F9A">
        <w:rPr>
          <w:rStyle w:val="FontStyle30"/>
          <w:bCs/>
          <w:sz w:val="28"/>
          <w:szCs w:val="28"/>
        </w:rPr>
        <w:t xml:space="preserve">едеральном государственном бюджетном образовательном учреждении </w:t>
      </w:r>
      <w:r w:rsidR="000E5B1F">
        <w:rPr>
          <w:rStyle w:val="FontStyle30"/>
          <w:bCs/>
          <w:sz w:val="28"/>
          <w:szCs w:val="28"/>
        </w:rPr>
        <w:t xml:space="preserve">высшего </w:t>
      </w:r>
      <w:r w:rsidR="008B6C1E" w:rsidRPr="003C0F9A">
        <w:rPr>
          <w:rStyle w:val="FontStyle30"/>
          <w:bCs/>
          <w:sz w:val="28"/>
          <w:szCs w:val="28"/>
        </w:rPr>
        <w:t xml:space="preserve">образования «Российский государственный геологоразведочный университет имени Серго Орджоникидзе» </w:t>
      </w:r>
    </w:p>
    <w:p w14:paraId="1D055A1F" w14:textId="77777777" w:rsidR="008B6C1E" w:rsidRPr="003C0F9A" w:rsidRDefault="008B6C1E" w:rsidP="008F5114">
      <w:pPr>
        <w:pStyle w:val="Style12"/>
        <w:widowControl/>
        <w:suppressAutoHyphens/>
        <w:jc w:val="center"/>
        <w:rPr>
          <w:rStyle w:val="FontStyle30"/>
          <w:bCs/>
          <w:sz w:val="28"/>
          <w:szCs w:val="28"/>
        </w:rPr>
      </w:pPr>
      <w:r w:rsidRPr="003C0F9A">
        <w:rPr>
          <w:rStyle w:val="FontStyle30"/>
          <w:bCs/>
          <w:sz w:val="28"/>
          <w:szCs w:val="28"/>
        </w:rPr>
        <w:t>(МГРИ)</w:t>
      </w:r>
    </w:p>
    <w:p w14:paraId="715F0CD5" w14:textId="77777777" w:rsidR="008B6C1E" w:rsidRPr="003C0F9A" w:rsidRDefault="008B6C1E" w:rsidP="00B82D60">
      <w:pPr>
        <w:suppressAutoHyphens/>
        <w:jc w:val="center"/>
        <w:rPr>
          <w:b/>
          <w:caps/>
          <w:szCs w:val="28"/>
        </w:rPr>
      </w:pPr>
    </w:p>
    <w:p w14:paraId="667C42B5" w14:textId="77777777" w:rsidR="008B6C1E" w:rsidRPr="003C0F9A" w:rsidRDefault="008B6C1E" w:rsidP="00B82D60">
      <w:pPr>
        <w:suppressAutoHyphens/>
        <w:jc w:val="right"/>
        <w:rPr>
          <w:sz w:val="24"/>
          <w:szCs w:val="24"/>
        </w:rPr>
      </w:pPr>
    </w:p>
    <w:p w14:paraId="4818195B" w14:textId="77777777" w:rsidR="008B6C1E" w:rsidRPr="003C0F9A" w:rsidRDefault="008B6C1E" w:rsidP="00B82D60">
      <w:pPr>
        <w:suppressAutoHyphens/>
      </w:pPr>
    </w:p>
    <w:tbl>
      <w:tblPr>
        <w:tblW w:w="0" w:type="auto"/>
        <w:tblLook w:val="00A0" w:firstRow="1" w:lastRow="0" w:firstColumn="1" w:lastColumn="0" w:noHBand="0" w:noVBand="0"/>
      </w:tblPr>
      <w:tblGrid>
        <w:gridCol w:w="5234"/>
        <w:gridCol w:w="4125"/>
      </w:tblGrid>
      <w:tr w:rsidR="008B6C1E" w:rsidRPr="003C0F9A" w14:paraId="5979A3C3" w14:textId="77777777" w:rsidTr="00057542">
        <w:tc>
          <w:tcPr>
            <w:tcW w:w="5353" w:type="dxa"/>
          </w:tcPr>
          <w:p w14:paraId="5F919EB5" w14:textId="77777777" w:rsidR="008B6C1E" w:rsidRPr="003C0F9A" w:rsidRDefault="008B6C1E" w:rsidP="00057542">
            <w:pPr>
              <w:suppressAutoHyphens/>
              <w:rPr>
                <w:b/>
                <w:szCs w:val="28"/>
              </w:rPr>
            </w:pPr>
          </w:p>
        </w:tc>
        <w:tc>
          <w:tcPr>
            <w:tcW w:w="4218" w:type="dxa"/>
          </w:tcPr>
          <w:p w14:paraId="7082801C" w14:textId="77777777" w:rsidR="008B6C1E" w:rsidRPr="003C0F9A" w:rsidRDefault="008B6C1E" w:rsidP="00057542">
            <w:pPr>
              <w:suppressAutoHyphens/>
              <w:ind w:left="1061"/>
              <w:jc w:val="both"/>
              <w:rPr>
                <w:b/>
                <w:szCs w:val="28"/>
              </w:rPr>
            </w:pPr>
          </w:p>
        </w:tc>
      </w:tr>
    </w:tbl>
    <w:p w14:paraId="2A8C57C4" w14:textId="77777777" w:rsidR="008B6C1E" w:rsidRPr="003C0F9A" w:rsidRDefault="008B6C1E" w:rsidP="00B82D60">
      <w:pPr>
        <w:suppressAutoHyphens/>
        <w:jc w:val="right"/>
        <w:rPr>
          <w:sz w:val="24"/>
          <w:szCs w:val="24"/>
        </w:rPr>
      </w:pPr>
    </w:p>
    <w:p w14:paraId="650FD191" w14:textId="77777777" w:rsidR="008B6C1E" w:rsidRPr="003C0F9A" w:rsidRDefault="008B6C1E" w:rsidP="00B82D60">
      <w:pPr>
        <w:suppressAutoHyphens/>
        <w:jc w:val="right"/>
        <w:rPr>
          <w:sz w:val="24"/>
          <w:szCs w:val="24"/>
        </w:rPr>
      </w:pPr>
    </w:p>
    <w:p w14:paraId="2AE79FF0" w14:textId="77777777" w:rsidR="008B6C1E" w:rsidRPr="003C0F9A" w:rsidRDefault="008B6C1E" w:rsidP="00B82D60">
      <w:pPr>
        <w:suppressAutoHyphens/>
        <w:jc w:val="right"/>
        <w:rPr>
          <w:sz w:val="24"/>
          <w:szCs w:val="24"/>
        </w:rPr>
      </w:pPr>
    </w:p>
    <w:p w14:paraId="12EF821F" w14:textId="77777777" w:rsidR="008B6C1E" w:rsidRPr="003C0F9A" w:rsidRDefault="008B6C1E" w:rsidP="00B82D60">
      <w:pPr>
        <w:suppressAutoHyphens/>
        <w:jc w:val="right"/>
        <w:rPr>
          <w:sz w:val="24"/>
          <w:szCs w:val="24"/>
        </w:rPr>
      </w:pPr>
    </w:p>
    <w:p w14:paraId="095FA121" w14:textId="77777777" w:rsidR="008B6C1E" w:rsidRPr="003C0F9A" w:rsidRDefault="008B6C1E" w:rsidP="00B82D60">
      <w:pPr>
        <w:suppressAutoHyphens/>
        <w:jc w:val="center"/>
        <w:rPr>
          <w:b/>
          <w:caps/>
          <w:sz w:val="28"/>
          <w:szCs w:val="28"/>
        </w:rPr>
      </w:pPr>
    </w:p>
    <w:p w14:paraId="34B51581" w14:textId="77777777" w:rsidR="008B6C1E" w:rsidRPr="003C0F9A" w:rsidRDefault="008B6C1E" w:rsidP="00B82D60">
      <w:pPr>
        <w:suppressAutoHyphens/>
        <w:jc w:val="center"/>
        <w:rPr>
          <w:b/>
          <w:caps/>
          <w:sz w:val="28"/>
          <w:szCs w:val="28"/>
        </w:rPr>
      </w:pPr>
    </w:p>
    <w:p w14:paraId="2206B747" w14:textId="77777777" w:rsidR="008B6C1E" w:rsidRPr="003C0F9A" w:rsidRDefault="008B6C1E" w:rsidP="00B82D60">
      <w:pPr>
        <w:suppressAutoHyphens/>
        <w:jc w:val="center"/>
        <w:rPr>
          <w:b/>
          <w:caps/>
          <w:sz w:val="28"/>
          <w:szCs w:val="28"/>
        </w:rPr>
      </w:pPr>
    </w:p>
    <w:p w14:paraId="76B1E838" w14:textId="77777777" w:rsidR="008B6C1E" w:rsidRDefault="008B6C1E" w:rsidP="00B82D60">
      <w:pPr>
        <w:suppressAutoHyphens/>
        <w:jc w:val="center"/>
        <w:rPr>
          <w:b/>
          <w:caps/>
          <w:sz w:val="28"/>
          <w:szCs w:val="28"/>
        </w:rPr>
      </w:pPr>
    </w:p>
    <w:p w14:paraId="0E3E352B" w14:textId="77777777" w:rsidR="00006198" w:rsidRDefault="00006198" w:rsidP="00B82D60">
      <w:pPr>
        <w:suppressAutoHyphens/>
        <w:jc w:val="center"/>
        <w:rPr>
          <w:b/>
          <w:caps/>
          <w:sz w:val="28"/>
          <w:szCs w:val="28"/>
        </w:rPr>
      </w:pPr>
    </w:p>
    <w:p w14:paraId="72641D41" w14:textId="77777777" w:rsidR="00006198" w:rsidRPr="003C0F9A" w:rsidRDefault="00006198" w:rsidP="00B82D60">
      <w:pPr>
        <w:suppressAutoHyphens/>
        <w:jc w:val="center"/>
        <w:rPr>
          <w:b/>
          <w:caps/>
          <w:sz w:val="28"/>
          <w:szCs w:val="28"/>
        </w:rPr>
      </w:pPr>
    </w:p>
    <w:p w14:paraId="2226ACD9" w14:textId="77777777" w:rsidR="008B6C1E" w:rsidRDefault="008B6C1E" w:rsidP="00B82D60">
      <w:pPr>
        <w:suppressAutoHyphens/>
        <w:jc w:val="center"/>
        <w:rPr>
          <w:b/>
          <w:caps/>
          <w:sz w:val="28"/>
          <w:szCs w:val="28"/>
        </w:rPr>
      </w:pPr>
    </w:p>
    <w:p w14:paraId="40C1C817" w14:textId="77777777" w:rsidR="008B6C1E" w:rsidRPr="003C0F9A" w:rsidRDefault="008B6C1E" w:rsidP="00B82D60">
      <w:pPr>
        <w:suppressAutoHyphens/>
        <w:jc w:val="center"/>
        <w:rPr>
          <w:b/>
          <w:caps/>
          <w:sz w:val="28"/>
          <w:szCs w:val="28"/>
        </w:rPr>
      </w:pPr>
    </w:p>
    <w:p w14:paraId="26A32EAD" w14:textId="69710B75" w:rsidR="008B6C1E" w:rsidRPr="003C0F9A" w:rsidRDefault="008B6C1E" w:rsidP="005E0DB0">
      <w:pPr>
        <w:suppressAutoHyphens/>
        <w:rPr>
          <w:b/>
          <w:caps/>
          <w:sz w:val="28"/>
          <w:szCs w:val="28"/>
        </w:rPr>
      </w:pPr>
    </w:p>
    <w:p w14:paraId="35B7456A" w14:textId="15F709E8" w:rsidR="008B6C1E" w:rsidRDefault="005E0DB0" w:rsidP="0025249D">
      <w:pPr>
        <w:widowControl/>
        <w:autoSpaceDE/>
        <w:autoSpaceDN/>
        <w:spacing w:after="120" w:line="300" w:lineRule="auto"/>
        <w:jc w:val="center"/>
        <w:rPr>
          <w:color w:val="000000"/>
          <w:sz w:val="28"/>
          <w:szCs w:val="28"/>
        </w:rPr>
      </w:pPr>
      <w:r>
        <w:rPr>
          <w:b/>
          <w:caps/>
          <w:sz w:val="28"/>
          <w:szCs w:val="28"/>
        </w:rPr>
        <w:t>Москва 2025</w:t>
      </w:r>
      <w:r w:rsidR="008B6C1E" w:rsidRPr="003C0F9A">
        <w:rPr>
          <w:b/>
          <w:caps/>
          <w:sz w:val="28"/>
          <w:szCs w:val="28"/>
        </w:rPr>
        <w:br w:type="page"/>
      </w:r>
    </w:p>
    <w:p w14:paraId="4A820881" w14:textId="77777777" w:rsidR="0025249D" w:rsidRPr="003C0F9A" w:rsidRDefault="0025249D" w:rsidP="0025249D">
      <w:pPr>
        <w:widowControl/>
        <w:autoSpaceDE/>
        <w:autoSpaceDN/>
        <w:spacing w:after="120" w:line="300" w:lineRule="auto"/>
        <w:jc w:val="center"/>
        <w:rPr>
          <w:b/>
          <w:bCs/>
          <w:color w:val="000000"/>
          <w:sz w:val="28"/>
          <w:szCs w:val="28"/>
        </w:rPr>
      </w:pPr>
      <w:r w:rsidRPr="003C0F9A">
        <w:rPr>
          <w:b/>
          <w:caps/>
          <w:sz w:val="28"/>
          <w:szCs w:val="28"/>
          <w:lang w:val="en-US"/>
        </w:rPr>
        <w:lastRenderedPageBreak/>
        <w:t>I</w:t>
      </w:r>
      <w:r w:rsidRPr="003C0F9A">
        <w:rPr>
          <w:b/>
          <w:caps/>
          <w:sz w:val="28"/>
          <w:szCs w:val="28"/>
        </w:rPr>
        <w:t xml:space="preserve">. </w:t>
      </w:r>
      <w:r w:rsidRPr="003C0F9A">
        <w:rPr>
          <w:b/>
          <w:bCs/>
          <w:color w:val="000000"/>
          <w:sz w:val="28"/>
          <w:szCs w:val="28"/>
        </w:rPr>
        <w:t>ОБЩИЕ ПОЛОЖЕНИЯ</w:t>
      </w:r>
    </w:p>
    <w:p w14:paraId="798D0CF5" w14:textId="77777777" w:rsidR="0025249D" w:rsidRPr="003C0F9A" w:rsidRDefault="0025249D" w:rsidP="0025249D">
      <w:pPr>
        <w:widowControl/>
        <w:numPr>
          <w:ilvl w:val="0"/>
          <w:numId w:val="1"/>
        </w:numPr>
        <w:autoSpaceDE/>
        <w:autoSpaceDN/>
        <w:spacing w:line="300" w:lineRule="auto"/>
        <w:ind w:firstLine="720"/>
        <w:jc w:val="both"/>
        <w:rPr>
          <w:color w:val="000000"/>
          <w:sz w:val="28"/>
          <w:szCs w:val="28"/>
        </w:rPr>
      </w:pPr>
      <w:r w:rsidRPr="003C0F9A">
        <w:rPr>
          <w:color w:val="000000"/>
          <w:sz w:val="28"/>
          <w:szCs w:val="28"/>
        </w:rPr>
        <w:t xml:space="preserve">Настоящие Правила об оказании платных образовательных услуг </w:t>
      </w:r>
      <w:r w:rsidRPr="00DB3D2B">
        <w:rPr>
          <w:color w:val="000000"/>
          <w:sz w:val="28"/>
          <w:szCs w:val="28"/>
        </w:rPr>
        <w:t>(далее – Правила)</w:t>
      </w:r>
      <w:r w:rsidRPr="003C0F9A">
        <w:rPr>
          <w:color w:val="000000"/>
          <w:sz w:val="28"/>
          <w:szCs w:val="28"/>
        </w:rPr>
        <w:t xml:space="preserve"> регламентируют оформление возникновения, изменения и прекращения образовательных отношений между федеральным государственным образовательным учреждением высшего образования </w:t>
      </w:r>
      <w:r w:rsidRPr="00DB3D2B">
        <w:rPr>
          <w:color w:val="000000"/>
          <w:sz w:val="28"/>
          <w:szCs w:val="28"/>
        </w:rPr>
        <w:t>«Российский государственный геологоразведочный университет имени Серго Орджоникидзе» (далее – МГРИ, Университет)</w:t>
      </w:r>
      <w:r w:rsidRPr="003C0F9A">
        <w:rPr>
          <w:color w:val="000000"/>
          <w:sz w:val="28"/>
          <w:szCs w:val="28"/>
        </w:rPr>
        <w:t>, обучающимися и (или) родителями (законными представителями) несовершеннолетних обучающихся,</w:t>
      </w:r>
      <w:r>
        <w:rPr>
          <w:color w:val="000000"/>
          <w:sz w:val="28"/>
          <w:szCs w:val="28"/>
        </w:rPr>
        <w:t xml:space="preserve"> заказчиками,</w:t>
      </w:r>
      <w:r w:rsidRPr="003C0F9A">
        <w:rPr>
          <w:color w:val="000000"/>
          <w:sz w:val="28"/>
          <w:szCs w:val="28"/>
        </w:rPr>
        <w:t xml:space="preserve"> иными заинтересованными лицами, а также определяют порядок урегулирования споров между участниками образовательных отношений.</w:t>
      </w:r>
    </w:p>
    <w:p w14:paraId="333719E0" w14:textId="77777777" w:rsidR="0025249D" w:rsidRPr="001A0A1B" w:rsidRDefault="0025249D" w:rsidP="0025249D">
      <w:pPr>
        <w:widowControl/>
        <w:numPr>
          <w:ilvl w:val="0"/>
          <w:numId w:val="1"/>
        </w:numPr>
        <w:autoSpaceDE/>
        <w:autoSpaceDN/>
        <w:spacing w:line="300" w:lineRule="auto"/>
        <w:ind w:firstLine="720"/>
        <w:jc w:val="both"/>
        <w:rPr>
          <w:color w:val="000000"/>
          <w:sz w:val="28"/>
          <w:szCs w:val="28"/>
        </w:rPr>
      </w:pPr>
      <w:r w:rsidRPr="003C0F9A">
        <w:rPr>
          <w:color w:val="000000"/>
          <w:sz w:val="28"/>
          <w:szCs w:val="28"/>
        </w:rPr>
        <w:t xml:space="preserve">Настоящие Правила обязательны к применению всеми заинтересованными структурными подразделениями Университета. Требования настоящих Правил применяются филиалом Университета с учетом его организационно-штатной структуры. Филиал </w:t>
      </w:r>
      <w:r>
        <w:rPr>
          <w:color w:val="000000"/>
          <w:sz w:val="28"/>
          <w:szCs w:val="28"/>
        </w:rPr>
        <w:t>МГРИ руководствуется</w:t>
      </w:r>
      <w:r w:rsidRPr="003C0F9A">
        <w:rPr>
          <w:color w:val="000000"/>
          <w:sz w:val="28"/>
          <w:szCs w:val="28"/>
        </w:rPr>
        <w:t xml:space="preserve"> настоящими Правилами</w:t>
      </w:r>
      <w:r>
        <w:rPr>
          <w:color w:val="000000"/>
          <w:sz w:val="28"/>
          <w:szCs w:val="28"/>
        </w:rPr>
        <w:t xml:space="preserve">, а также </w:t>
      </w:r>
      <w:r w:rsidRPr="003C0F9A">
        <w:rPr>
          <w:color w:val="000000"/>
          <w:sz w:val="28"/>
          <w:szCs w:val="28"/>
        </w:rPr>
        <w:t>собственными локальными нормативными актами</w:t>
      </w:r>
      <w:r>
        <w:rPr>
          <w:color w:val="000000"/>
          <w:sz w:val="28"/>
          <w:szCs w:val="28"/>
        </w:rPr>
        <w:t>,</w:t>
      </w:r>
      <w:r w:rsidRPr="003C0F9A">
        <w:rPr>
          <w:color w:val="000000"/>
          <w:sz w:val="28"/>
          <w:szCs w:val="28"/>
        </w:rPr>
        <w:t xml:space="preserve"> не противоречащими настоящим Правилам.</w:t>
      </w:r>
      <w:r w:rsidRPr="001A0A1B">
        <w:rPr>
          <w:color w:val="000000"/>
          <w:sz w:val="28"/>
          <w:szCs w:val="28"/>
        </w:rPr>
        <w:t xml:space="preserve"> Во всем что не урегулировано настоящим</w:t>
      </w:r>
      <w:r>
        <w:rPr>
          <w:color w:val="000000"/>
          <w:sz w:val="28"/>
          <w:szCs w:val="28"/>
        </w:rPr>
        <w:t>и</w:t>
      </w:r>
      <w:r w:rsidRPr="001A0A1B">
        <w:rPr>
          <w:color w:val="000000"/>
          <w:sz w:val="28"/>
          <w:szCs w:val="28"/>
        </w:rPr>
        <w:t xml:space="preserve"> П</w:t>
      </w:r>
      <w:r>
        <w:rPr>
          <w:color w:val="000000"/>
          <w:sz w:val="28"/>
          <w:szCs w:val="28"/>
        </w:rPr>
        <w:t>равилами</w:t>
      </w:r>
      <w:r w:rsidRPr="001A0A1B">
        <w:rPr>
          <w:color w:val="000000"/>
          <w:sz w:val="28"/>
          <w:szCs w:val="28"/>
        </w:rPr>
        <w:t>, подлежит применению законодательство Российской Федерации. В случае н</w:t>
      </w:r>
      <w:r>
        <w:rPr>
          <w:color w:val="000000"/>
          <w:sz w:val="28"/>
          <w:szCs w:val="28"/>
        </w:rPr>
        <w:t>есоответствия положений настоящих Правил</w:t>
      </w:r>
      <w:r w:rsidRPr="001A0A1B">
        <w:rPr>
          <w:color w:val="000000"/>
          <w:sz w:val="28"/>
          <w:szCs w:val="28"/>
        </w:rPr>
        <w:t xml:space="preserve"> (их части) законодательству Российской Федерации применяются положения действующего законодательства Российской Федерации.</w:t>
      </w:r>
    </w:p>
    <w:p w14:paraId="63E87E6A" w14:textId="77777777" w:rsidR="0025249D" w:rsidRPr="003C0F9A" w:rsidRDefault="0025249D" w:rsidP="0025249D">
      <w:pPr>
        <w:widowControl/>
        <w:numPr>
          <w:ilvl w:val="0"/>
          <w:numId w:val="1"/>
        </w:numPr>
        <w:autoSpaceDE/>
        <w:autoSpaceDN/>
        <w:spacing w:line="300" w:lineRule="auto"/>
        <w:ind w:firstLine="720"/>
        <w:jc w:val="both"/>
        <w:rPr>
          <w:color w:val="000000"/>
          <w:sz w:val="28"/>
          <w:szCs w:val="28"/>
        </w:rPr>
      </w:pPr>
      <w:r w:rsidRPr="003C0F9A">
        <w:rPr>
          <w:color w:val="000000"/>
          <w:sz w:val="28"/>
          <w:szCs w:val="28"/>
        </w:rPr>
        <w:t>В настоящих Правилах используются следующие понятия:</w:t>
      </w:r>
    </w:p>
    <w:p w14:paraId="694692C1" w14:textId="77777777" w:rsidR="0025249D" w:rsidRPr="003C0F9A" w:rsidRDefault="0025249D" w:rsidP="0025249D">
      <w:pPr>
        <w:spacing w:line="300" w:lineRule="auto"/>
        <w:ind w:firstLine="720"/>
        <w:jc w:val="both"/>
        <w:rPr>
          <w:bCs/>
          <w:color w:val="000000"/>
          <w:sz w:val="28"/>
          <w:szCs w:val="28"/>
        </w:rPr>
      </w:pPr>
      <w:r w:rsidRPr="003C0F9A">
        <w:rPr>
          <w:b/>
          <w:bCs/>
          <w:color w:val="000000"/>
          <w:sz w:val="28"/>
          <w:szCs w:val="28"/>
        </w:rPr>
        <w:t>Образовательные отношения</w:t>
      </w:r>
      <w:r w:rsidRPr="003C0F9A">
        <w:rPr>
          <w:bCs/>
          <w:color w:val="000000"/>
          <w:sz w:val="28"/>
          <w:szCs w:val="28"/>
        </w:rPr>
        <w:t xml:space="preserve"> - совокупность общественных отношений по реализации права граждан на образование, целью которых является освоение обучающимися образовательных программ.</w:t>
      </w:r>
    </w:p>
    <w:p w14:paraId="5378E5AE" w14:textId="77777777" w:rsidR="0025249D" w:rsidRPr="003C0F9A" w:rsidRDefault="0025249D" w:rsidP="0025249D">
      <w:pPr>
        <w:spacing w:line="300" w:lineRule="auto"/>
        <w:ind w:firstLine="720"/>
        <w:jc w:val="both"/>
        <w:rPr>
          <w:sz w:val="28"/>
          <w:szCs w:val="28"/>
        </w:rPr>
      </w:pPr>
      <w:r w:rsidRPr="003C0F9A">
        <w:rPr>
          <w:b/>
          <w:sz w:val="28"/>
          <w:szCs w:val="28"/>
        </w:rPr>
        <w:t>Участники образовательных отношений</w:t>
      </w:r>
      <w:r w:rsidRPr="003C0F9A">
        <w:rPr>
          <w:sz w:val="28"/>
          <w:szCs w:val="28"/>
        </w:rPr>
        <w:t xml:space="preserve"> - Университет, выступающий в качестве исполнителя, обучающиеся и заказчики образовательных услуг, в качестве которых могут выступать обучающиеся, родители (законные представители) несовершеннолетних обучающихся, иные физические или юридические лица. </w:t>
      </w:r>
    </w:p>
    <w:p w14:paraId="60102FCE" w14:textId="77777777" w:rsidR="0025249D" w:rsidRPr="003C0F9A" w:rsidRDefault="0025249D" w:rsidP="0025249D">
      <w:pPr>
        <w:spacing w:line="300" w:lineRule="auto"/>
        <w:ind w:firstLine="720"/>
        <w:jc w:val="both"/>
        <w:rPr>
          <w:b/>
          <w:bCs/>
          <w:color w:val="000000"/>
          <w:sz w:val="28"/>
          <w:szCs w:val="28"/>
        </w:rPr>
      </w:pPr>
      <w:r w:rsidRPr="003C0F9A">
        <w:rPr>
          <w:b/>
          <w:bCs/>
          <w:color w:val="000000"/>
          <w:sz w:val="28"/>
          <w:szCs w:val="28"/>
        </w:rPr>
        <w:t xml:space="preserve">Исполнитель </w:t>
      </w:r>
      <w:r w:rsidRPr="003C0F9A">
        <w:rPr>
          <w:color w:val="000000"/>
          <w:sz w:val="28"/>
          <w:szCs w:val="28"/>
        </w:rPr>
        <w:t>- организация, осуществляющая образовательную деятельность и предоставляющая платные образовательные услуги обучающимся</w:t>
      </w:r>
      <w:r w:rsidRPr="003C0F9A">
        <w:rPr>
          <w:bCs/>
          <w:kern w:val="36"/>
          <w:sz w:val="28"/>
          <w:szCs w:val="28"/>
        </w:rPr>
        <w:t>.</w:t>
      </w:r>
    </w:p>
    <w:p w14:paraId="6806EBBE" w14:textId="77777777" w:rsidR="0025249D" w:rsidRPr="003C0F9A" w:rsidRDefault="0025249D" w:rsidP="0025249D">
      <w:pPr>
        <w:spacing w:line="300" w:lineRule="auto"/>
        <w:ind w:firstLine="720"/>
        <w:jc w:val="both"/>
        <w:rPr>
          <w:sz w:val="28"/>
          <w:szCs w:val="28"/>
        </w:rPr>
      </w:pPr>
      <w:r w:rsidRPr="003C0F9A">
        <w:rPr>
          <w:b/>
          <w:bCs/>
          <w:color w:val="000000"/>
          <w:sz w:val="28"/>
          <w:szCs w:val="28"/>
        </w:rPr>
        <w:t xml:space="preserve">Обучающийся (студент, аспирант, стажер, слушатель) </w:t>
      </w:r>
      <w:r w:rsidRPr="003C0F9A">
        <w:rPr>
          <w:color w:val="000000"/>
          <w:sz w:val="28"/>
          <w:szCs w:val="28"/>
        </w:rPr>
        <w:t xml:space="preserve">- физическое </w:t>
      </w:r>
      <w:r w:rsidRPr="003C0F9A">
        <w:rPr>
          <w:color w:val="000000"/>
          <w:sz w:val="28"/>
          <w:szCs w:val="28"/>
        </w:rPr>
        <w:lastRenderedPageBreak/>
        <w:t>лицо, непосредственно получающее платные образовательные услуги и осваивающее образовательную программу.</w:t>
      </w:r>
    </w:p>
    <w:p w14:paraId="6C8EC62A" w14:textId="77777777" w:rsidR="0025249D" w:rsidRPr="003C0F9A" w:rsidRDefault="0025249D" w:rsidP="0025249D">
      <w:pPr>
        <w:spacing w:line="300" w:lineRule="auto"/>
        <w:ind w:firstLine="720"/>
        <w:jc w:val="both"/>
        <w:rPr>
          <w:sz w:val="28"/>
          <w:szCs w:val="28"/>
        </w:rPr>
      </w:pPr>
      <w:r w:rsidRPr="003C0F9A">
        <w:rPr>
          <w:b/>
          <w:bCs/>
          <w:color w:val="000000"/>
          <w:sz w:val="28"/>
          <w:szCs w:val="28"/>
        </w:rPr>
        <w:t>Заказчик</w:t>
      </w:r>
      <w:r w:rsidRPr="003C0F9A">
        <w:rPr>
          <w:bCs/>
          <w:color w:val="000000"/>
          <w:sz w:val="28"/>
          <w:szCs w:val="28"/>
        </w:rPr>
        <w:t xml:space="preserve"> - </w:t>
      </w:r>
      <w:r w:rsidRPr="003C0F9A">
        <w:rPr>
          <w:color w:val="000000"/>
          <w:sz w:val="28"/>
          <w:szCs w:val="28"/>
        </w:rPr>
        <w:t>физическое или юридическое лицо, заказывающее платные образовательные услуги и обязующееся их оплатить в целях получения обучающимся образовательных услуг на основании договора.</w:t>
      </w:r>
    </w:p>
    <w:p w14:paraId="3C5539E9" w14:textId="77777777" w:rsidR="0025249D" w:rsidRPr="003C0F9A" w:rsidRDefault="0025249D" w:rsidP="0025249D">
      <w:pPr>
        <w:spacing w:line="300" w:lineRule="auto"/>
        <w:ind w:firstLine="779"/>
        <w:jc w:val="both"/>
        <w:rPr>
          <w:color w:val="000000"/>
          <w:sz w:val="28"/>
          <w:szCs w:val="28"/>
        </w:rPr>
      </w:pPr>
      <w:r w:rsidRPr="003C0F9A">
        <w:rPr>
          <w:b/>
          <w:bCs/>
          <w:color w:val="000000"/>
          <w:sz w:val="28"/>
          <w:szCs w:val="28"/>
        </w:rPr>
        <w:t xml:space="preserve">Платные образовательные услуги </w:t>
      </w:r>
      <w:r w:rsidRPr="003C0F9A">
        <w:rPr>
          <w:color w:val="000000"/>
          <w:sz w:val="28"/>
          <w:szCs w:val="28"/>
        </w:rPr>
        <w:t>- осуществление образовательной деятельности по заданиям и за счет средств физических и (или) юридических лиц по договорам об образовании и (или) договорам об оказании платных образовательных услуг, заключаемым при приеме на обучение (далее - Договор).</w:t>
      </w:r>
    </w:p>
    <w:p w14:paraId="2C9B74D7" w14:textId="77777777" w:rsidR="0025249D" w:rsidRPr="003C0F9A" w:rsidRDefault="0025249D" w:rsidP="0025249D">
      <w:pPr>
        <w:spacing w:line="300" w:lineRule="auto"/>
        <w:ind w:firstLine="779"/>
        <w:jc w:val="both"/>
        <w:rPr>
          <w:sz w:val="28"/>
          <w:szCs w:val="28"/>
        </w:rPr>
      </w:pPr>
      <w:r w:rsidRPr="003C0F9A">
        <w:rPr>
          <w:b/>
          <w:bCs/>
          <w:color w:val="000000"/>
          <w:sz w:val="28"/>
          <w:szCs w:val="28"/>
        </w:rPr>
        <w:t xml:space="preserve">Недостаток платных образовательных услуг </w:t>
      </w:r>
      <w:r w:rsidRPr="003C0F9A">
        <w:rPr>
          <w:color w:val="000000"/>
          <w:sz w:val="28"/>
          <w:szCs w:val="28"/>
        </w:rPr>
        <w:t>-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62DE23BC" w14:textId="77777777" w:rsidR="0025249D" w:rsidRPr="003C0F9A" w:rsidRDefault="0025249D" w:rsidP="0025249D">
      <w:pPr>
        <w:spacing w:line="300" w:lineRule="auto"/>
        <w:ind w:firstLine="779"/>
        <w:jc w:val="both"/>
        <w:rPr>
          <w:sz w:val="28"/>
          <w:szCs w:val="28"/>
        </w:rPr>
      </w:pPr>
      <w:r w:rsidRPr="003C0F9A">
        <w:rPr>
          <w:b/>
          <w:bCs/>
          <w:color w:val="000000"/>
          <w:sz w:val="28"/>
          <w:szCs w:val="28"/>
        </w:rPr>
        <w:t>Существенный недостаток платных образовательных услуг</w:t>
      </w:r>
      <w:r w:rsidRPr="003C0F9A">
        <w:rPr>
          <w:bCs/>
          <w:color w:val="000000"/>
          <w:sz w:val="28"/>
          <w:szCs w:val="28"/>
        </w:rPr>
        <w:t xml:space="preserve"> - </w:t>
      </w:r>
      <w:r w:rsidRPr="003C0F9A">
        <w:rPr>
          <w:color w:val="000000"/>
          <w:sz w:val="28"/>
          <w:szCs w:val="28"/>
        </w:rPr>
        <w:t>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7F0DD602" w14:textId="77777777" w:rsidR="0025249D" w:rsidRPr="003C0F9A" w:rsidRDefault="0025249D" w:rsidP="0025249D">
      <w:pPr>
        <w:widowControl/>
        <w:numPr>
          <w:ilvl w:val="0"/>
          <w:numId w:val="1"/>
        </w:numPr>
        <w:autoSpaceDE/>
        <w:autoSpaceDN/>
        <w:spacing w:line="300" w:lineRule="auto"/>
        <w:ind w:firstLine="720"/>
        <w:jc w:val="both"/>
        <w:rPr>
          <w:color w:val="000000"/>
          <w:sz w:val="28"/>
          <w:szCs w:val="28"/>
        </w:rPr>
      </w:pPr>
      <w:r w:rsidRPr="003C0F9A">
        <w:rPr>
          <w:sz w:val="28"/>
          <w:szCs w:val="28"/>
        </w:rPr>
        <w:t>Университет самостоятельно определяет стоимость, формы и условия оказания платных образовательных услуг обучающимся, принимаемым на обучение на договорной основе, разрабатывает типовые формы документов, заключает Договоры.</w:t>
      </w:r>
    </w:p>
    <w:p w14:paraId="50D80E73" w14:textId="77777777" w:rsidR="0025249D" w:rsidRPr="003C0F9A" w:rsidRDefault="0025249D" w:rsidP="0025249D">
      <w:pPr>
        <w:widowControl/>
        <w:numPr>
          <w:ilvl w:val="0"/>
          <w:numId w:val="1"/>
        </w:numPr>
        <w:autoSpaceDE/>
        <w:autoSpaceDN/>
        <w:spacing w:line="300" w:lineRule="auto"/>
        <w:ind w:firstLine="720"/>
        <w:jc w:val="both"/>
        <w:rPr>
          <w:sz w:val="28"/>
          <w:szCs w:val="28"/>
        </w:rPr>
      </w:pPr>
      <w:r w:rsidRPr="003C0F9A">
        <w:rPr>
          <w:sz w:val="28"/>
          <w:szCs w:val="28"/>
        </w:rPr>
        <w:t>Доход от оказания платных образовательных услуг используется Университетом в соответствии с уставными целями Университета.</w:t>
      </w:r>
    </w:p>
    <w:p w14:paraId="0BAF3835" w14:textId="77777777" w:rsidR="0025249D" w:rsidRPr="003C0F9A" w:rsidRDefault="0025249D" w:rsidP="0025249D">
      <w:pPr>
        <w:widowControl/>
        <w:numPr>
          <w:ilvl w:val="0"/>
          <w:numId w:val="1"/>
        </w:numPr>
        <w:autoSpaceDE/>
        <w:autoSpaceDN/>
        <w:spacing w:line="300" w:lineRule="auto"/>
        <w:ind w:firstLine="720"/>
        <w:jc w:val="both"/>
        <w:rPr>
          <w:sz w:val="28"/>
          <w:szCs w:val="28"/>
        </w:rPr>
      </w:pPr>
      <w:r w:rsidRPr="003C0F9A">
        <w:rPr>
          <w:sz w:val="28"/>
          <w:szCs w:val="28"/>
        </w:rPr>
        <w:t>Университет вправе осуществлять</w:t>
      </w:r>
      <w:r w:rsidRPr="003C0F9A">
        <w:rPr>
          <w:color w:val="000000"/>
          <w:sz w:val="28"/>
          <w:szCs w:val="28"/>
        </w:rPr>
        <w:t xml:space="preserve">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5C0C0858" w14:textId="77777777" w:rsidR="0025249D" w:rsidRPr="003C0F9A" w:rsidRDefault="0025249D" w:rsidP="0025249D">
      <w:pPr>
        <w:widowControl/>
        <w:numPr>
          <w:ilvl w:val="0"/>
          <w:numId w:val="1"/>
        </w:numPr>
        <w:autoSpaceDE/>
        <w:autoSpaceDN/>
        <w:spacing w:line="300" w:lineRule="auto"/>
        <w:ind w:firstLine="720"/>
        <w:jc w:val="both"/>
        <w:rPr>
          <w:sz w:val="28"/>
          <w:szCs w:val="28"/>
        </w:rPr>
      </w:pPr>
      <w:r w:rsidRPr="003C0F9A">
        <w:rPr>
          <w:sz w:val="28"/>
          <w:szCs w:val="28"/>
        </w:rPr>
        <w:lastRenderedPageBreak/>
        <w:t>Платные образовательные услуги не могут оказываться вместо осуществления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исполнителем при оказании таких платных образовательных услуг, возвращаются лицам, оплатившим эти услуги.</w:t>
      </w:r>
    </w:p>
    <w:p w14:paraId="54A8EF8F" w14:textId="77777777" w:rsidR="0025249D" w:rsidRPr="003C0F9A" w:rsidRDefault="0025249D" w:rsidP="0025249D">
      <w:pPr>
        <w:widowControl/>
        <w:numPr>
          <w:ilvl w:val="0"/>
          <w:numId w:val="1"/>
        </w:numPr>
        <w:autoSpaceDE/>
        <w:autoSpaceDN/>
        <w:spacing w:line="300" w:lineRule="auto"/>
        <w:ind w:firstLine="720"/>
        <w:jc w:val="both"/>
        <w:rPr>
          <w:sz w:val="28"/>
          <w:szCs w:val="28"/>
        </w:rPr>
      </w:pPr>
      <w:r w:rsidRPr="003C0F9A">
        <w:rPr>
          <w:sz w:val="28"/>
          <w:szCs w:val="28"/>
        </w:rPr>
        <w:t>В Университете на договорной основе, в соответствии с лицензией на осуществление образовательной деятельности, могут реализовываться:</w:t>
      </w:r>
    </w:p>
    <w:p w14:paraId="6FFB27C0" w14:textId="77777777" w:rsidR="0025249D" w:rsidRPr="003C0F9A" w:rsidRDefault="0025249D" w:rsidP="0025249D">
      <w:pPr>
        <w:widowControl/>
        <w:numPr>
          <w:ilvl w:val="2"/>
          <w:numId w:val="9"/>
        </w:numPr>
        <w:tabs>
          <w:tab w:val="clear" w:pos="2210"/>
          <w:tab w:val="num" w:pos="0"/>
          <w:tab w:val="left" w:pos="2420"/>
        </w:tabs>
        <w:autoSpaceDE/>
        <w:autoSpaceDN/>
        <w:spacing w:line="300" w:lineRule="auto"/>
        <w:ind w:left="0" w:firstLine="770"/>
        <w:jc w:val="both"/>
        <w:rPr>
          <w:sz w:val="28"/>
          <w:szCs w:val="28"/>
        </w:rPr>
      </w:pPr>
      <w:r w:rsidRPr="003C0F9A">
        <w:rPr>
          <w:sz w:val="28"/>
          <w:szCs w:val="28"/>
        </w:rPr>
        <w:t>Основные профессиональные образовательные программы высшего образования (программы бакалавриата, программы специалитета, программы магистратуры, программы подготовки научно-педагогических кадров в аспирантуре);</w:t>
      </w:r>
    </w:p>
    <w:p w14:paraId="1130D2AF" w14:textId="77777777" w:rsidR="0025249D" w:rsidRPr="003C0F9A" w:rsidRDefault="0025249D" w:rsidP="0025249D">
      <w:pPr>
        <w:widowControl/>
        <w:numPr>
          <w:ilvl w:val="2"/>
          <w:numId w:val="9"/>
        </w:numPr>
        <w:tabs>
          <w:tab w:val="clear" w:pos="2210"/>
          <w:tab w:val="num" w:pos="0"/>
        </w:tabs>
        <w:autoSpaceDE/>
        <w:autoSpaceDN/>
        <w:spacing w:line="300" w:lineRule="auto"/>
        <w:ind w:left="0" w:firstLine="770"/>
        <w:jc w:val="both"/>
        <w:rPr>
          <w:sz w:val="28"/>
          <w:szCs w:val="28"/>
        </w:rPr>
      </w:pPr>
      <w:r w:rsidRPr="003C0F9A">
        <w:rPr>
          <w:sz w:val="28"/>
          <w:szCs w:val="28"/>
        </w:rPr>
        <w:t>Основные профессиональные 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w:t>
      </w:r>
    </w:p>
    <w:p w14:paraId="190F46A3" w14:textId="77777777" w:rsidR="0025249D" w:rsidRPr="00F53D74" w:rsidRDefault="0025249D" w:rsidP="0025249D">
      <w:pPr>
        <w:widowControl/>
        <w:numPr>
          <w:ilvl w:val="2"/>
          <w:numId w:val="9"/>
        </w:numPr>
        <w:tabs>
          <w:tab w:val="clear" w:pos="2210"/>
          <w:tab w:val="num" w:pos="0"/>
        </w:tabs>
        <w:autoSpaceDE/>
        <w:autoSpaceDN/>
        <w:spacing w:line="300" w:lineRule="auto"/>
        <w:ind w:left="0" w:firstLine="770"/>
        <w:jc w:val="both"/>
        <w:rPr>
          <w:sz w:val="28"/>
          <w:szCs w:val="28"/>
        </w:rPr>
      </w:pPr>
      <w:r w:rsidRPr="003C0F9A">
        <w:rPr>
          <w:sz w:val="28"/>
          <w:szCs w:val="28"/>
        </w:rPr>
        <w:t>Дополнительные образовательные программы (дополнительное образование детей и взрослых (программы повышения уровня знаний по учебным дисциплинам, по которым установлена сдача ЕГЭ, программы обеспечивающие подготовку иностранных граждан к освоению профессиональных образовательных программ высшего образования  на русском языке, программы углубленному изучению отдельных учебных дисциплин и др.), дополнительное профессиональное образование (программы повы</w:t>
      </w:r>
      <w:r w:rsidRPr="00F53D74">
        <w:rPr>
          <w:sz w:val="28"/>
          <w:szCs w:val="28"/>
        </w:rPr>
        <w:t>шения квалификации, программы профессиональной переподготовки).</w:t>
      </w:r>
    </w:p>
    <w:p w14:paraId="7A15A47E" w14:textId="77777777" w:rsidR="0025249D" w:rsidRPr="00F53D74" w:rsidRDefault="0025249D" w:rsidP="0025249D">
      <w:pPr>
        <w:widowControl/>
        <w:numPr>
          <w:ilvl w:val="2"/>
          <w:numId w:val="9"/>
        </w:numPr>
        <w:tabs>
          <w:tab w:val="clear" w:pos="2210"/>
          <w:tab w:val="num" w:pos="0"/>
        </w:tabs>
        <w:autoSpaceDE/>
        <w:autoSpaceDN/>
        <w:spacing w:line="300" w:lineRule="auto"/>
        <w:ind w:left="0" w:firstLine="770"/>
        <w:jc w:val="both"/>
        <w:rPr>
          <w:sz w:val="28"/>
          <w:szCs w:val="28"/>
        </w:rPr>
      </w:pPr>
      <w:r w:rsidRPr="00F53D74">
        <w:rPr>
          <w:sz w:val="28"/>
          <w:szCs w:val="28"/>
        </w:rPr>
        <w:t>Основные программы профессионального обучения, программы повышения квалификации, программы профессиональной переподготовки</w:t>
      </w:r>
    </w:p>
    <w:p w14:paraId="2B546857" w14:textId="7D6B0580" w:rsidR="0025249D" w:rsidRPr="003C0F9A" w:rsidRDefault="00427A82" w:rsidP="00427A82">
      <w:pPr>
        <w:widowControl/>
        <w:autoSpaceDE/>
        <w:autoSpaceDN/>
        <w:spacing w:before="240" w:after="120" w:line="300" w:lineRule="auto"/>
        <w:jc w:val="center"/>
        <w:rPr>
          <w:b/>
          <w:bCs/>
          <w:color w:val="000000"/>
          <w:sz w:val="28"/>
          <w:szCs w:val="28"/>
        </w:rPr>
      </w:pPr>
      <w:r>
        <w:rPr>
          <w:b/>
          <w:bCs/>
          <w:color w:val="000000"/>
          <w:sz w:val="28"/>
          <w:szCs w:val="28"/>
          <w:lang w:val="en-US"/>
        </w:rPr>
        <w:t>II</w:t>
      </w:r>
      <w:r>
        <w:rPr>
          <w:b/>
          <w:bCs/>
          <w:color w:val="000000"/>
          <w:sz w:val="28"/>
          <w:szCs w:val="28"/>
        </w:rPr>
        <w:t xml:space="preserve">. </w:t>
      </w:r>
      <w:r w:rsidR="0025249D" w:rsidRPr="003C0F9A">
        <w:rPr>
          <w:b/>
          <w:bCs/>
          <w:color w:val="000000"/>
          <w:sz w:val="28"/>
          <w:szCs w:val="28"/>
        </w:rPr>
        <w:t>ОКАЗАНИЕ ПЛАТНЫХ ОБРАЗОВАТЕЛЬНЫХ УСЛУГ</w:t>
      </w:r>
    </w:p>
    <w:p w14:paraId="6033A11A" w14:textId="77777777" w:rsidR="0025249D" w:rsidRPr="003C0F9A" w:rsidRDefault="0025249D" w:rsidP="0025249D">
      <w:pPr>
        <w:widowControl/>
        <w:numPr>
          <w:ilvl w:val="1"/>
          <w:numId w:val="2"/>
        </w:numPr>
        <w:autoSpaceDE/>
        <w:autoSpaceDN/>
        <w:spacing w:line="300" w:lineRule="auto"/>
        <w:ind w:right="3" w:firstLine="851"/>
        <w:jc w:val="both"/>
        <w:rPr>
          <w:color w:val="000000"/>
          <w:sz w:val="28"/>
          <w:szCs w:val="28"/>
        </w:rPr>
      </w:pPr>
      <w:r w:rsidRPr="003C0F9A">
        <w:rPr>
          <w:sz w:val="28"/>
          <w:szCs w:val="28"/>
        </w:rPr>
        <w:t>Издание приказа о зачислении лица на обучение в Университет является основанием для оказания образовательной услуги.</w:t>
      </w:r>
      <w:r>
        <w:rPr>
          <w:sz w:val="28"/>
          <w:szCs w:val="28"/>
        </w:rPr>
        <w:t xml:space="preserve"> </w:t>
      </w:r>
      <w:r w:rsidRPr="003C0F9A">
        <w:rPr>
          <w:sz w:val="28"/>
          <w:szCs w:val="28"/>
        </w:rPr>
        <w:t xml:space="preserve">Физическое лицо, в отношении которого издан приказ о зачислении, приобретает статус обучающегося. </w:t>
      </w:r>
    </w:p>
    <w:p w14:paraId="37B857EF" w14:textId="77777777" w:rsidR="0025249D" w:rsidRPr="003C0F9A" w:rsidRDefault="0025249D" w:rsidP="0025249D">
      <w:pPr>
        <w:widowControl/>
        <w:numPr>
          <w:ilvl w:val="1"/>
          <w:numId w:val="2"/>
        </w:numPr>
        <w:autoSpaceDE/>
        <w:autoSpaceDN/>
        <w:spacing w:line="300" w:lineRule="auto"/>
        <w:ind w:right="3" w:firstLine="851"/>
        <w:jc w:val="both"/>
        <w:rPr>
          <w:color w:val="000000"/>
          <w:sz w:val="28"/>
          <w:szCs w:val="28"/>
        </w:rPr>
      </w:pPr>
      <w:r w:rsidRPr="003C0F9A">
        <w:rPr>
          <w:sz w:val="28"/>
          <w:szCs w:val="28"/>
        </w:rPr>
        <w:t>Приказ о зачислении издается в соответствии с локальными актами МГРИ и на основании Договора.</w:t>
      </w:r>
    </w:p>
    <w:p w14:paraId="36123E79" w14:textId="21930CB4" w:rsidR="0025249D" w:rsidRPr="00EF68FD" w:rsidRDefault="0025249D" w:rsidP="0025249D">
      <w:pPr>
        <w:widowControl/>
        <w:numPr>
          <w:ilvl w:val="1"/>
          <w:numId w:val="2"/>
        </w:numPr>
        <w:autoSpaceDE/>
        <w:autoSpaceDN/>
        <w:spacing w:line="300" w:lineRule="auto"/>
        <w:ind w:right="3" w:firstLine="851"/>
        <w:jc w:val="both"/>
        <w:rPr>
          <w:color w:val="000000"/>
          <w:sz w:val="28"/>
          <w:szCs w:val="28"/>
        </w:rPr>
      </w:pPr>
      <w:r w:rsidRPr="00EF68FD">
        <w:rPr>
          <w:sz w:val="28"/>
          <w:szCs w:val="28"/>
        </w:rPr>
        <w:lastRenderedPageBreak/>
        <w:t>Университет оказывает платные образовательные услуги в порядке и в сроки, определенные в заключенном Договоре в соответствии с действующим законодательством, Уставом Университета, образовательными программами, в том числе: рабочими учебными планами, рабочими программами учебных дисциплин (разделами, модулями), иных компон</w:t>
      </w:r>
      <w:r>
        <w:rPr>
          <w:sz w:val="28"/>
          <w:szCs w:val="28"/>
        </w:rPr>
        <w:t xml:space="preserve">ентов </w:t>
      </w:r>
      <w:r w:rsidRPr="00EF68FD">
        <w:rPr>
          <w:sz w:val="28"/>
          <w:szCs w:val="28"/>
        </w:rPr>
        <w:t>и пр., а также локальными нормативными актами Университета, регламентирующими образовательный процесс.</w:t>
      </w:r>
    </w:p>
    <w:p w14:paraId="74F368D8" w14:textId="77777777" w:rsidR="0025249D" w:rsidRPr="003C0F9A" w:rsidRDefault="0025249D" w:rsidP="0025249D">
      <w:pPr>
        <w:widowControl/>
        <w:numPr>
          <w:ilvl w:val="1"/>
          <w:numId w:val="2"/>
        </w:numPr>
        <w:autoSpaceDE/>
        <w:autoSpaceDN/>
        <w:spacing w:line="300" w:lineRule="auto"/>
        <w:ind w:firstLine="851"/>
        <w:jc w:val="both"/>
        <w:rPr>
          <w:color w:val="000000"/>
          <w:sz w:val="28"/>
          <w:szCs w:val="28"/>
        </w:rPr>
      </w:pPr>
      <w:r w:rsidRPr="003C0F9A">
        <w:rPr>
          <w:sz w:val="28"/>
          <w:szCs w:val="28"/>
        </w:rPr>
        <w:t>Платные образовательные услуги оказываются на добровольных условиях, что подтверждается заявлением обучающегося, заключенным Договором и оплатой образовательных услуг, указанных в Договоре.</w:t>
      </w:r>
    </w:p>
    <w:p w14:paraId="390A0BD9" w14:textId="77777777" w:rsidR="0025249D" w:rsidRPr="003C0F9A" w:rsidRDefault="0025249D" w:rsidP="0025249D">
      <w:pPr>
        <w:widowControl/>
        <w:numPr>
          <w:ilvl w:val="1"/>
          <w:numId w:val="2"/>
        </w:numPr>
        <w:autoSpaceDE/>
        <w:autoSpaceDN/>
        <w:spacing w:line="300" w:lineRule="auto"/>
        <w:ind w:firstLine="851"/>
        <w:jc w:val="both"/>
        <w:rPr>
          <w:color w:val="000000"/>
          <w:sz w:val="28"/>
          <w:szCs w:val="28"/>
        </w:rPr>
      </w:pPr>
      <w:r w:rsidRPr="003C0F9A">
        <w:rPr>
          <w:color w:val="000000"/>
          <w:sz w:val="28"/>
          <w:szCs w:val="28"/>
        </w:rPr>
        <w:t xml:space="preserve">Права и обязанности Университета, заказчика и обучающегося определяются Уставом Университета, Правилами внутреннего распорядка Университета, настоящими Правилами и другими локальными нормативными актами Университета, а также Договором. </w:t>
      </w:r>
    </w:p>
    <w:p w14:paraId="51755487" w14:textId="77777777" w:rsidR="0025249D" w:rsidRPr="003C0F9A" w:rsidRDefault="0025249D" w:rsidP="0025249D">
      <w:pPr>
        <w:widowControl/>
        <w:numPr>
          <w:ilvl w:val="1"/>
          <w:numId w:val="2"/>
        </w:numPr>
        <w:autoSpaceDE/>
        <w:autoSpaceDN/>
        <w:spacing w:line="300" w:lineRule="auto"/>
        <w:ind w:firstLine="795"/>
        <w:jc w:val="both"/>
        <w:rPr>
          <w:color w:val="000000"/>
          <w:sz w:val="28"/>
          <w:szCs w:val="28"/>
        </w:rPr>
      </w:pPr>
      <w:r w:rsidRPr="003C0F9A">
        <w:rPr>
          <w:color w:val="000000"/>
          <w:sz w:val="28"/>
          <w:szCs w:val="28"/>
        </w:rPr>
        <w:t>Обучающиеся на договорной основе имеют равные права и обязанности со студентами (аспирантами, стажерами, слушателями),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w:t>
      </w:r>
    </w:p>
    <w:p w14:paraId="1D38B0F0" w14:textId="77777777" w:rsidR="0025249D" w:rsidRPr="003C0F9A" w:rsidRDefault="0025249D" w:rsidP="0025249D">
      <w:pPr>
        <w:widowControl/>
        <w:numPr>
          <w:ilvl w:val="1"/>
          <w:numId w:val="2"/>
        </w:numPr>
        <w:autoSpaceDE/>
        <w:autoSpaceDN/>
        <w:spacing w:line="300" w:lineRule="auto"/>
        <w:ind w:firstLine="795"/>
        <w:jc w:val="both"/>
        <w:rPr>
          <w:color w:val="000000"/>
          <w:sz w:val="28"/>
          <w:szCs w:val="28"/>
        </w:rPr>
      </w:pPr>
      <w:r w:rsidRPr="003C0F9A">
        <w:rPr>
          <w:color w:val="000000"/>
          <w:sz w:val="28"/>
          <w:szCs w:val="28"/>
        </w:rPr>
        <w:t>Обучающиеся на договорной основе имеют право перевода на обучение за счет бюджетных ассигнований федерального бюджета, бюджетов субъектов Российской Федерации, местных бюджетов в соответствии с требованиями Устава Университета</w:t>
      </w:r>
      <w:r>
        <w:rPr>
          <w:color w:val="000000"/>
          <w:sz w:val="28"/>
          <w:szCs w:val="28"/>
        </w:rPr>
        <w:t xml:space="preserve"> и локальных нормативных актов Университета. </w:t>
      </w:r>
    </w:p>
    <w:p w14:paraId="22E89E43" w14:textId="77777777" w:rsidR="0025249D" w:rsidRPr="003C0F9A" w:rsidRDefault="0025249D" w:rsidP="0025249D">
      <w:pPr>
        <w:widowControl/>
        <w:numPr>
          <w:ilvl w:val="1"/>
          <w:numId w:val="2"/>
        </w:numPr>
        <w:autoSpaceDE/>
        <w:autoSpaceDN/>
        <w:spacing w:line="300" w:lineRule="auto"/>
        <w:ind w:firstLine="795"/>
        <w:jc w:val="both"/>
        <w:rPr>
          <w:color w:val="000000"/>
          <w:sz w:val="28"/>
          <w:szCs w:val="28"/>
        </w:rPr>
      </w:pPr>
      <w:r w:rsidRPr="003C0F9A">
        <w:rPr>
          <w:color w:val="000000"/>
          <w:sz w:val="28"/>
          <w:szCs w:val="28"/>
        </w:rPr>
        <w:t>Отказ заказчика от предлагаемых ему платных образовательных услуг не может быть причиной изменения объема и условий уже предоставляемых ему Университетом образовательных услуг. Пропуск обучающимися занятий без уважительной причины не является основанием для неоплаты предоставленных Университетом образовательных услуг.</w:t>
      </w:r>
    </w:p>
    <w:p w14:paraId="510C3739" w14:textId="77777777" w:rsidR="0025249D" w:rsidRPr="003C0F9A" w:rsidRDefault="0025249D" w:rsidP="0025249D">
      <w:pPr>
        <w:widowControl/>
        <w:numPr>
          <w:ilvl w:val="1"/>
          <w:numId w:val="2"/>
        </w:numPr>
        <w:autoSpaceDE/>
        <w:autoSpaceDN/>
        <w:spacing w:line="300" w:lineRule="auto"/>
        <w:ind w:firstLine="795"/>
        <w:jc w:val="both"/>
        <w:rPr>
          <w:color w:val="000000"/>
          <w:sz w:val="28"/>
          <w:szCs w:val="28"/>
        </w:rPr>
      </w:pPr>
      <w:r w:rsidRPr="003C0F9A">
        <w:rPr>
          <w:color w:val="000000"/>
          <w:sz w:val="28"/>
          <w:szCs w:val="28"/>
        </w:rPr>
        <w:t>Университет обязан обеспечить заказчику,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5CAF591A" w14:textId="4B9D5FD9" w:rsidR="0025249D" w:rsidRPr="003C0F9A" w:rsidRDefault="0025249D" w:rsidP="0025249D">
      <w:pPr>
        <w:widowControl/>
        <w:numPr>
          <w:ilvl w:val="1"/>
          <w:numId w:val="2"/>
        </w:numPr>
        <w:autoSpaceDE/>
        <w:autoSpaceDN/>
        <w:spacing w:line="300" w:lineRule="auto"/>
        <w:ind w:firstLine="720"/>
        <w:jc w:val="both"/>
        <w:rPr>
          <w:color w:val="000000"/>
          <w:sz w:val="28"/>
          <w:szCs w:val="28"/>
        </w:rPr>
      </w:pPr>
      <w:r w:rsidRPr="003C0F9A">
        <w:rPr>
          <w:color w:val="000000"/>
          <w:sz w:val="28"/>
          <w:szCs w:val="28"/>
        </w:rPr>
        <w:t xml:space="preserve">Оплата заказчиком (обучающимся) следующего этапа обучения (следующего семестра) в соответствии с Договором подтверждает, что услуги по ранее оплаченным этапам выполнены полностью и в срок, заказчик </w:t>
      </w:r>
      <w:r w:rsidRPr="003C0F9A">
        <w:rPr>
          <w:color w:val="000000"/>
          <w:sz w:val="28"/>
          <w:szCs w:val="28"/>
        </w:rPr>
        <w:lastRenderedPageBreak/>
        <w:t>претензий по объему, качеству и срокам оказания услуг не имеет. По Договорам, в которых заказчиком выступает юридическое лицо, формируется (составляется) акт выполненных работ (оказанных услуг).</w:t>
      </w:r>
    </w:p>
    <w:p w14:paraId="4DFA1AA7" w14:textId="77777777" w:rsidR="0025249D" w:rsidRPr="003C0F9A" w:rsidRDefault="0025249D" w:rsidP="0025249D">
      <w:pPr>
        <w:widowControl/>
        <w:numPr>
          <w:ilvl w:val="1"/>
          <w:numId w:val="2"/>
        </w:numPr>
        <w:autoSpaceDE/>
        <w:autoSpaceDN/>
        <w:spacing w:line="300" w:lineRule="auto"/>
        <w:ind w:firstLine="720"/>
        <w:jc w:val="both"/>
        <w:rPr>
          <w:color w:val="000000"/>
          <w:sz w:val="28"/>
          <w:szCs w:val="28"/>
        </w:rPr>
      </w:pPr>
      <w:r w:rsidRPr="003C0F9A">
        <w:rPr>
          <w:color w:val="000000"/>
          <w:sz w:val="28"/>
          <w:szCs w:val="28"/>
        </w:rPr>
        <w:t>Оплата обучения за счет средств материнского/регионального (семейного) капитала производится в соответствии с требованиями постановления Правительства Российской Федерации от 24 декабря 2007 г. №</w:t>
      </w:r>
      <w:r>
        <w:rPr>
          <w:color w:val="000000"/>
          <w:sz w:val="28"/>
          <w:szCs w:val="28"/>
        </w:rPr>
        <w:t> </w:t>
      </w:r>
      <w:r w:rsidRPr="003C0F9A">
        <w:rPr>
          <w:color w:val="000000"/>
          <w:sz w:val="28"/>
          <w:szCs w:val="28"/>
        </w:rPr>
        <w:t>926 «Об утверждении Правил направления средств (части средств) материнского/регионального (семейного) капитала на получение образования ребенком (детьми) и осуществление иных связанных с получением образования ребенком (детьми) расходов».</w:t>
      </w:r>
    </w:p>
    <w:p w14:paraId="0EDD5B34" w14:textId="6D389F02" w:rsidR="0025249D" w:rsidRPr="003C0F9A" w:rsidRDefault="00427A82" w:rsidP="00427A82">
      <w:pPr>
        <w:widowControl/>
        <w:autoSpaceDE/>
        <w:autoSpaceDN/>
        <w:spacing w:before="240" w:after="120"/>
        <w:ind w:left="720"/>
        <w:jc w:val="center"/>
        <w:rPr>
          <w:b/>
          <w:bCs/>
          <w:color w:val="000000"/>
          <w:sz w:val="28"/>
          <w:szCs w:val="28"/>
        </w:rPr>
      </w:pPr>
      <w:r>
        <w:rPr>
          <w:b/>
          <w:bCs/>
          <w:color w:val="000000"/>
          <w:sz w:val="28"/>
          <w:szCs w:val="28"/>
          <w:lang w:val="en-US"/>
        </w:rPr>
        <w:t>III</w:t>
      </w:r>
      <w:r>
        <w:rPr>
          <w:b/>
          <w:bCs/>
          <w:color w:val="000000"/>
          <w:sz w:val="28"/>
          <w:szCs w:val="28"/>
        </w:rPr>
        <w:t xml:space="preserve">. </w:t>
      </w:r>
      <w:r w:rsidR="0025249D" w:rsidRPr="003C0F9A">
        <w:rPr>
          <w:b/>
          <w:bCs/>
          <w:color w:val="000000"/>
          <w:sz w:val="28"/>
          <w:szCs w:val="28"/>
        </w:rPr>
        <w:t>ИНФОРМАЦИОННОЕ ОБЕСПЕЧЕНИЕ ПЛАТНЫХ ОБРАЗОВАТЕЛЬНЫХ УСЛУГ</w:t>
      </w:r>
    </w:p>
    <w:p w14:paraId="5D0087E5" w14:textId="2EC0CB78" w:rsidR="0025249D" w:rsidRPr="003C0F9A" w:rsidRDefault="00427A82" w:rsidP="00427A82">
      <w:pPr>
        <w:widowControl/>
        <w:autoSpaceDE/>
        <w:autoSpaceDN/>
        <w:spacing w:line="300" w:lineRule="auto"/>
        <w:ind w:firstLine="709"/>
        <w:jc w:val="both"/>
        <w:rPr>
          <w:color w:val="000000"/>
          <w:sz w:val="28"/>
          <w:szCs w:val="28"/>
        </w:rPr>
      </w:pPr>
      <w:r>
        <w:rPr>
          <w:color w:val="000000"/>
          <w:sz w:val="28"/>
          <w:szCs w:val="28"/>
        </w:rPr>
        <w:t xml:space="preserve">3.1. </w:t>
      </w:r>
      <w:r w:rsidR="0025249D" w:rsidRPr="003C0F9A">
        <w:rPr>
          <w:color w:val="000000"/>
          <w:sz w:val="28"/>
          <w:szCs w:val="28"/>
        </w:rPr>
        <w:t>Университет до заключения договора об оказании платных образовательных услуг и в период его действия предоставляет заказчику, обучающемуся, их законным представителям, иным заинтересованным лицам необходимую информацию о себе и об оказываемых платных образовательных услугах, обеспечивающую возможность их правильного выбора.</w:t>
      </w:r>
    </w:p>
    <w:p w14:paraId="786A4A42" w14:textId="7B37CDC1" w:rsidR="0025249D" w:rsidRPr="00633381" w:rsidRDefault="00427A82" w:rsidP="00427A82">
      <w:pPr>
        <w:widowControl/>
        <w:autoSpaceDE/>
        <w:autoSpaceDN/>
        <w:spacing w:line="300" w:lineRule="auto"/>
        <w:ind w:firstLine="709"/>
        <w:jc w:val="both"/>
        <w:rPr>
          <w:color w:val="000000"/>
          <w:sz w:val="28"/>
          <w:szCs w:val="28"/>
        </w:rPr>
      </w:pPr>
      <w:r>
        <w:rPr>
          <w:color w:val="000000"/>
          <w:sz w:val="28"/>
          <w:szCs w:val="28"/>
        </w:rPr>
        <w:t xml:space="preserve">3.2. </w:t>
      </w:r>
      <w:r w:rsidR="0025249D" w:rsidRPr="003C0F9A">
        <w:rPr>
          <w:color w:val="000000"/>
          <w:sz w:val="28"/>
          <w:szCs w:val="28"/>
        </w:rPr>
        <w:t xml:space="preserve">Информация, содержащая сведения о предоставлении платных образовательных услуг доводится в порядке и объеме, которые предусмотрены статьей 9 Закона РФ от 7 февраля 1992 г. </w:t>
      </w:r>
      <w:r w:rsidR="0025249D">
        <w:rPr>
          <w:color w:val="000000"/>
          <w:sz w:val="28"/>
          <w:szCs w:val="28"/>
        </w:rPr>
        <w:t>№</w:t>
      </w:r>
      <w:r w:rsidR="0025249D" w:rsidRPr="003C0F9A">
        <w:rPr>
          <w:color w:val="000000"/>
          <w:sz w:val="28"/>
          <w:szCs w:val="28"/>
        </w:rPr>
        <w:t xml:space="preserve"> 2300-1 «О защите прав потребителей», статьей 29 Федерального закона «Об образовании в Российской Федерации» от 29 декабря 2012 года № 273</w:t>
      </w:r>
      <w:r w:rsidR="0025249D">
        <w:rPr>
          <w:color w:val="000000"/>
          <w:sz w:val="28"/>
          <w:szCs w:val="28"/>
        </w:rPr>
        <w:t xml:space="preserve">, </w:t>
      </w:r>
      <w:r w:rsidR="0025249D" w:rsidRPr="00633381">
        <w:rPr>
          <w:color w:val="000000"/>
          <w:sz w:val="28"/>
          <w:szCs w:val="28"/>
        </w:rPr>
        <w:t>Правил</w:t>
      </w:r>
      <w:r w:rsidR="0025249D">
        <w:rPr>
          <w:color w:val="000000"/>
          <w:sz w:val="28"/>
          <w:szCs w:val="28"/>
        </w:rPr>
        <w:t>ами</w:t>
      </w:r>
      <w:r w:rsidR="0025249D" w:rsidRPr="00633381">
        <w:rPr>
          <w:color w:val="000000"/>
          <w:sz w:val="28"/>
          <w:szCs w:val="28"/>
        </w:rPr>
        <w:t xml:space="preserve"> размещения на официальном сайте образовательной организации в информационно-телекоммуникационной сети </w:t>
      </w:r>
      <w:r w:rsidR="0025249D">
        <w:rPr>
          <w:color w:val="000000"/>
          <w:sz w:val="28"/>
          <w:szCs w:val="28"/>
        </w:rPr>
        <w:t>«</w:t>
      </w:r>
      <w:r w:rsidR="0025249D" w:rsidRPr="00633381">
        <w:rPr>
          <w:color w:val="000000"/>
          <w:sz w:val="28"/>
          <w:szCs w:val="28"/>
        </w:rPr>
        <w:t>Интернет</w:t>
      </w:r>
      <w:r w:rsidR="0025249D">
        <w:rPr>
          <w:color w:val="000000"/>
          <w:sz w:val="28"/>
          <w:szCs w:val="28"/>
        </w:rPr>
        <w:t>»</w:t>
      </w:r>
      <w:r w:rsidR="0025249D" w:rsidRPr="00633381">
        <w:rPr>
          <w:color w:val="000000"/>
          <w:sz w:val="28"/>
          <w:szCs w:val="28"/>
        </w:rPr>
        <w:t xml:space="preserve"> и обновления информации об образовательной организации</w:t>
      </w:r>
      <w:r w:rsidR="0025249D">
        <w:rPr>
          <w:color w:val="000000"/>
          <w:sz w:val="28"/>
          <w:szCs w:val="28"/>
        </w:rPr>
        <w:t>, утвержденными п</w:t>
      </w:r>
      <w:r w:rsidR="0025249D" w:rsidRPr="00633381">
        <w:rPr>
          <w:color w:val="000000"/>
          <w:sz w:val="28"/>
          <w:szCs w:val="28"/>
        </w:rPr>
        <w:t>остановление</w:t>
      </w:r>
      <w:r w:rsidR="0025249D">
        <w:rPr>
          <w:color w:val="000000"/>
          <w:sz w:val="28"/>
          <w:szCs w:val="28"/>
        </w:rPr>
        <w:t>м</w:t>
      </w:r>
      <w:r w:rsidR="0025249D" w:rsidRPr="00633381">
        <w:rPr>
          <w:color w:val="000000"/>
          <w:sz w:val="28"/>
          <w:szCs w:val="28"/>
        </w:rPr>
        <w:t xml:space="preserve"> Правительства РФ от 20.10.2021 № 1802</w:t>
      </w:r>
      <w:r w:rsidR="0025249D">
        <w:rPr>
          <w:color w:val="000000"/>
          <w:sz w:val="28"/>
          <w:szCs w:val="28"/>
        </w:rPr>
        <w:t>.</w:t>
      </w:r>
    </w:p>
    <w:p w14:paraId="20AFBFAA" w14:textId="12FC2659" w:rsidR="0025249D" w:rsidRPr="005E0DB0" w:rsidRDefault="00427A82" w:rsidP="00427A82">
      <w:pPr>
        <w:pStyle w:val="a5"/>
        <w:widowControl/>
        <w:autoSpaceDE/>
        <w:autoSpaceDN/>
        <w:spacing w:line="300" w:lineRule="auto"/>
        <w:ind w:left="0" w:firstLine="709"/>
        <w:jc w:val="both"/>
        <w:rPr>
          <w:color w:val="000000"/>
          <w:sz w:val="28"/>
          <w:szCs w:val="28"/>
        </w:rPr>
      </w:pPr>
      <w:r>
        <w:rPr>
          <w:color w:val="000000"/>
          <w:sz w:val="28"/>
          <w:szCs w:val="28"/>
        </w:rPr>
        <w:t xml:space="preserve">3.3. </w:t>
      </w:r>
      <w:r w:rsidR="0025249D" w:rsidRPr="005E0DB0">
        <w:rPr>
          <w:color w:val="000000"/>
          <w:sz w:val="28"/>
          <w:szCs w:val="28"/>
        </w:rPr>
        <w:t>Информация, предусмотренная пунктами 3.1. и 3.2. настоящих Правил, предоставляется Университетом путем ее размещения на информационных стендах, а также на официальном сайте Университета в сети Интернет, на русском языке и дополнительно, по усмотрению Университета, на иностранных языках в месте фактического осуществления образовательной деятельности, а также в месте нахождения филиала, осуществляющего образовательную деятельность.</w:t>
      </w:r>
    </w:p>
    <w:p w14:paraId="11588FA3" w14:textId="57324514" w:rsidR="0025249D" w:rsidRPr="003C0F9A" w:rsidRDefault="00427A82" w:rsidP="00427A82">
      <w:pPr>
        <w:widowControl/>
        <w:autoSpaceDE/>
        <w:autoSpaceDN/>
        <w:spacing w:line="300" w:lineRule="auto"/>
        <w:ind w:firstLine="709"/>
        <w:jc w:val="both"/>
        <w:rPr>
          <w:color w:val="000000"/>
          <w:sz w:val="28"/>
          <w:szCs w:val="28"/>
        </w:rPr>
      </w:pPr>
      <w:r>
        <w:rPr>
          <w:color w:val="000000"/>
          <w:sz w:val="28"/>
          <w:szCs w:val="28"/>
        </w:rPr>
        <w:lastRenderedPageBreak/>
        <w:t xml:space="preserve">3.4. </w:t>
      </w:r>
      <w:r w:rsidR="0025249D" w:rsidRPr="003C0F9A">
        <w:rPr>
          <w:color w:val="000000"/>
          <w:sz w:val="28"/>
          <w:szCs w:val="28"/>
        </w:rPr>
        <w:t>Филиал Университета также предоставляет заинтересованным лицам по их требованию информацию о наличии у руководителя филиала доверенности на осуществление правомочий Университета.</w:t>
      </w:r>
    </w:p>
    <w:p w14:paraId="0D8B2082" w14:textId="1123D7E5" w:rsidR="0025249D" w:rsidRPr="003C0F9A" w:rsidRDefault="00427A82" w:rsidP="00427A82">
      <w:pPr>
        <w:widowControl/>
        <w:autoSpaceDE/>
        <w:autoSpaceDN/>
        <w:spacing w:before="240" w:after="120"/>
        <w:ind w:left="720"/>
        <w:jc w:val="center"/>
        <w:rPr>
          <w:b/>
          <w:bCs/>
          <w:color w:val="000000"/>
          <w:sz w:val="28"/>
          <w:szCs w:val="28"/>
        </w:rPr>
      </w:pPr>
      <w:r>
        <w:rPr>
          <w:b/>
          <w:bCs/>
          <w:color w:val="000000"/>
          <w:sz w:val="28"/>
          <w:szCs w:val="28"/>
          <w:lang w:val="en-US"/>
        </w:rPr>
        <w:t>IV</w:t>
      </w:r>
      <w:r>
        <w:rPr>
          <w:b/>
          <w:bCs/>
          <w:color w:val="000000"/>
          <w:sz w:val="28"/>
          <w:szCs w:val="28"/>
        </w:rPr>
        <w:t xml:space="preserve">. </w:t>
      </w:r>
      <w:r w:rsidR="0025249D" w:rsidRPr="003C0F9A">
        <w:rPr>
          <w:b/>
          <w:bCs/>
          <w:color w:val="000000"/>
          <w:sz w:val="28"/>
          <w:szCs w:val="28"/>
        </w:rPr>
        <w:t>ПОРЯДОК ЗАКЛЮЧЕНИЯ ДОГОВОРОВ ОБ ОКАЗАНИИ ПЛАТНЫХ ОБРАЗОВАТЕЛЬНЫХ УСЛУГ</w:t>
      </w:r>
    </w:p>
    <w:p w14:paraId="2D6AC8DC" w14:textId="269C19E0" w:rsidR="0025249D" w:rsidRPr="003C0F9A" w:rsidRDefault="00427A82" w:rsidP="00427A82">
      <w:pPr>
        <w:widowControl/>
        <w:autoSpaceDE/>
        <w:autoSpaceDN/>
        <w:spacing w:line="300" w:lineRule="auto"/>
        <w:ind w:firstLine="720"/>
        <w:jc w:val="both"/>
        <w:rPr>
          <w:color w:val="000000"/>
          <w:sz w:val="28"/>
          <w:szCs w:val="28"/>
        </w:rPr>
      </w:pPr>
      <w:r>
        <w:rPr>
          <w:color w:val="000000"/>
          <w:sz w:val="28"/>
          <w:szCs w:val="28"/>
        </w:rPr>
        <w:t xml:space="preserve">4.1. </w:t>
      </w:r>
      <w:r w:rsidR="0025249D" w:rsidRPr="003C0F9A">
        <w:rPr>
          <w:color w:val="000000"/>
          <w:sz w:val="28"/>
          <w:szCs w:val="28"/>
        </w:rPr>
        <w:t>Изданию приказа о зачисления предшествует заключение Договора и оплата за обучение в соответствии с условием Договора. Университет выступает стороной Договора в лице ректора или уполномоченного им должностного лица.</w:t>
      </w:r>
    </w:p>
    <w:p w14:paraId="74A86B26" w14:textId="41581386" w:rsidR="0025249D" w:rsidRPr="003C0F9A" w:rsidRDefault="00427A82" w:rsidP="00427A82">
      <w:pPr>
        <w:widowControl/>
        <w:autoSpaceDE/>
        <w:autoSpaceDN/>
        <w:spacing w:line="300" w:lineRule="auto"/>
        <w:ind w:firstLine="720"/>
        <w:jc w:val="both"/>
        <w:rPr>
          <w:color w:val="000000"/>
          <w:sz w:val="28"/>
          <w:szCs w:val="28"/>
        </w:rPr>
      </w:pPr>
      <w:r>
        <w:rPr>
          <w:color w:val="000000"/>
          <w:sz w:val="28"/>
          <w:szCs w:val="28"/>
        </w:rPr>
        <w:t xml:space="preserve">4.2. </w:t>
      </w:r>
      <w:r w:rsidR="0025249D" w:rsidRPr="003C0F9A">
        <w:rPr>
          <w:color w:val="000000"/>
          <w:sz w:val="28"/>
          <w:szCs w:val="28"/>
        </w:rPr>
        <w:t>Договор заключается в простой письменной форме до начала оказания платных образовательных услуг и подписывается между:</w:t>
      </w:r>
    </w:p>
    <w:p w14:paraId="7C2378BA" w14:textId="7FA57A64" w:rsidR="0025249D" w:rsidRPr="003C0F9A" w:rsidRDefault="00427A82" w:rsidP="00427A82">
      <w:pPr>
        <w:pStyle w:val="a5"/>
        <w:widowControl/>
        <w:autoSpaceDE/>
        <w:autoSpaceDN/>
        <w:spacing w:line="300" w:lineRule="auto"/>
        <w:ind w:left="0" w:firstLine="720"/>
        <w:jc w:val="both"/>
        <w:rPr>
          <w:color w:val="000000"/>
          <w:sz w:val="28"/>
          <w:szCs w:val="28"/>
        </w:rPr>
      </w:pPr>
      <w:r>
        <w:rPr>
          <w:color w:val="000000"/>
          <w:sz w:val="28"/>
          <w:szCs w:val="28"/>
        </w:rPr>
        <w:t xml:space="preserve">4.2.1. </w:t>
      </w:r>
      <w:r w:rsidR="0025249D" w:rsidRPr="003C0F9A">
        <w:rPr>
          <w:color w:val="000000"/>
          <w:sz w:val="28"/>
          <w:szCs w:val="28"/>
        </w:rPr>
        <w:t xml:space="preserve">Исполнителем и обучающимся - в двух экземплярах. Один экземпляр договора об оказании платных образовательных услуг хранится в структурном подразделении Университета, ответственном за учет договоров, второй </w:t>
      </w:r>
      <w:r>
        <w:rPr>
          <w:color w:val="000000"/>
          <w:sz w:val="28"/>
          <w:szCs w:val="28"/>
        </w:rPr>
        <w:t xml:space="preserve">– </w:t>
      </w:r>
      <w:r w:rsidR="0025249D" w:rsidRPr="003C0F9A">
        <w:rPr>
          <w:color w:val="000000"/>
          <w:sz w:val="28"/>
          <w:szCs w:val="28"/>
        </w:rPr>
        <w:t>у обучающегося;</w:t>
      </w:r>
    </w:p>
    <w:p w14:paraId="77DB755F" w14:textId="46D4A927" w:rsidR="0025249D" w:rsidRPr="003C0F9A" w:rsidRDefault="00427A82" w:rsidP="00427A82">
      <w:pPr>
        <w:pStyle w:val="a5"/>
        <w:widowControl/>
        <w:autoSpaceDE/>
        <w:autoSpaceDN/>
        <w:spacing w:line="300" w:lineRule="auto"/>
        <w:ind w:left="0" w:firstLine="720"/>
        <w:jc w:val="both"/>
        <w:rPr>
          <w:color w:val="000000"/>
          <w:sz w:val="28"/>
          <w:szCs w:val="28"/>
        </w:rPr>
      </w:pPr>
      <w:r>
        <w:rPr>
          <w:color w:val="000000"/>
          <w:sz w:val="28"/>
          <w:szCs w:val="28"/>
        </w:rPr>
        <w:t xml:space="preserve">4.2.2. </w:t>
      </w:r>
      <w:r w:rsidR="0025249D" w:rsidRPr="003C0F9A">
        <w:rPr>
          <w:color w:val="000000"/>
          <w:sz w:val="28"/>
          <w:szCs w:val="28"/>
        </w:rPr>
        <w:t>Исполнителем, заказчиком (физическим лицом / юридическим лицом / родителем (законным представителем) несовершеннолетнего обучающегося) и обучающимся - в трех экземплярах. Один экземпляр договора хранится в структурном подразделении Университета, ответственном за учет договоров, второй - у заказчика, третий - у обучающегося.</w:t>
      </w:r>
    </w:p>
    <w:p w14:paraId="3932BCD1" w14:textId="635F5A0B" w:rsidR="0025249D" w:rsidRPr="003C0F9A" w:rsidRDefault="00427A82" w:rsidP="00427A82">
      <w:pPr>
        <w:widowControl/>
        <w:autoSpaceDE/>
        <w:autoSpaceDN/>
        <w:spacing w:line="300" w:lineRule="auto"/>
        <w:ind w:firstLine="720"/>
        <w:jc w:val="both"/>
        <w:rPr>
          <w:color w:val="000000"/>
          <w:sz w:val="28"/>
          <w:szCs w:val="28"/>
        </w:rPr>
      </w:pPr>
      <w:r>
        <w:rPr>
          <w:color w:val="000000"/>
          <w:sz w:val="28"/>
          <w:szCs w:val="28"/>
        </w:rPr>
        <w:t xml:space="preserve">4.3. </w:t>
      </w:r>
      <w:r w:rsidR="0025249D" w:rsidRPr="003C0F9A">
        <w:rPr>
          <w:color w:val="000000"/>
          <w:sz w:val="28"/>
          <w:szCs w:val="28"/>
        </w:rPr>
        <w:t>Для несовершеннолетнег</w:t>
      </w:r>
      <w:r w:rsidR="008463AA">
        <w:rPr>
          <w:color w:val="000000"/>
          <w:sz w:val="28"/>
          <w:szCs w:val="28"/>
        </w:rPr>
        <w:t>о обучающегося, не достигшего 18</w:t>
      </w:r>
      <w:r w:rsidR="0025249D" w:rsidRPr="003C0F9A">
        <w:rPr>
          <w:color w:val="000000"/>
          <w:sz w:val="28"/>
          <w:szCs w:val="28"/>
        </w:rPr>
        <w:t>-</w:t>
      </w:r>
      <w:r w:rsidR="001F6965">
        <w:rPr>
          <w:color w:val="000000"/>
          <w:sz w:val="28"/>
          <w:szCs w:val="28"/>
        </w:rPr>
        <w:t xml:space="preserve">ти </w:t>
      </w:r>
      <w:r w:rsidR="0025249D" w:rsidRPr="003C0F9A">
        <w:rPr>
          <w:color w:val="000000"/>
          <w:sz w:val="28"/>
          <w:szCs w:val="28"/>
        </w:rPr>
        <w:t>летнего возраста, согласие его родителя (законного представителя) на принятие на себя соответствующих прав и обязанностей по Договору выражается подписью под Договором.</w:t>
      </w:r>
    </w:p>
    <w:p w14:paraId="6A8268C7" w14:textId="20719F3B" w:rsidR="0025249D" w:rsidRPr="003C0F9A" w:rsidRDefault="00427A82" w:rsidP="00427A82">
      <w:pPr>
        <w:widowControl/>
        <w:autoSpaceDE/>
        <w:autoSpaceDN/>
        <w:spacing w:line="300" w:lineRule="auto"/>
        <w:ind w:firstLine="720"/>
        <w:jc w:val="both"/>
        <w:rPr>
          <w:color w:val="000000"/>
          <w:sz w:val="28"/>
          <w:szCs w:val="28"/>
        </w:rPr>
      </w:pPr>
      <w:r>
        <w:rPr>
          <w:color w:val="000000"/>
          <w:sz w:val="28"/>
          <w:szCs w:val="28"/>
        </w:rPr>
        <w:t xml:space="preserve">4.4. </w:t>
      </w:r>
      <w:r w:rsidR="0025249D" w:rsidRPr="003C0F9A">
        <w:rPr>
          <w:color w:val="000000"/>
          <w:sz w:val="28"/>
          <w:szCs w:val="28"/>
        </w:rPr>
        <w:t>Основанием для изменения образовательных отношений, определенных Договором, является приказ Университета, который издается на основании внесения соответствующих изменений в Договор.</w:t>
      </w:r>
    </w:p>
    <w:p w14:paraId="27FA85BE" w14:textId="1E4EB8AA" w:rsidR="0025249D" w:rsidRPr="003C0F9A" w:rsidRDefault="00427A82" w:rsidP="00427A82">
      <w:pPr>
        <w:widowControl/>
        <w:autoSpaceDE/>
        <w:autoSpaceDN/>
        <w:spacing w:line="300" w:lineRule="auto"/>
        <w:ind w:firstLine="720"/>
        <w:jc w:val="both"/>
        <w:rPr>
          <w:color w:val="000000"/>
          <w:sz w:val="28"/>
          <w:szCs w:val="28"/>
        </w:rPr>
      </w:pPr>
      <w:r>
        <w:rPr>
          <w:color w:val="000000"/>
          <w:sz w:val="28"/>
          <w:szCs w:val="28"/>
        </w:rPr>
        <w:t xml:space="preserve">4.5. </w:t>
      </w:r>
      <w:r w:rsidR="0025249D" w:rsidRPr="003C0F9A">
        <w:rPr>
          <w:color w:val="000000"/>
          <w:sz w:val="28"/>
          <w:szCs w:val="28"/>
        </w:rPr>
        <w:t>Договор об оказании платных образовательных услуг содержит следующие сведения:</w:t>
      </w:r>
    </w:p>
    <w:p w14:paraId="50E98FA2" w14:textId="7951D966" w:rsidR="0025249D" w:rsidRPr="003C0F9A" w:rsidRDefault="00427A82" w:rsidP="0025249D">
      <w:pPr>
        <w:spacing w:line="300" w:lineRule="auto"/>
        <w:ind w:firstLine="720"/>
        <w:jc w:val="both"/>
        <w:rPr>
          <w:sz w:val="28"/>
          <w:szCs w:val="28"/>
        </w:rPr>
      </w:pPr>
      <w:r>
        <w:rPr>
          <w:color w:val="000000"/>
          <w:sz w:val="28"/>
          <w:szCs w:val="28"/>
        </w:rPr>
        <w:t xml:space="preserve">а) </w:t>
      </w:r>
      <w:r w:rsidR="0025249D" w:rsidRPr="003C0F9A">
        <w:rPr>
          <w:color w:val="000000"/>
          <w:sz w:val="28"/>
          <w:szCs w:val="28"/>
        </w:rPr>
        <w:t>полное наименование исполнителя (Университета);</w:t>
      </w:r>
    </w:p>
    <w:p w14:paraId="2B3809E0" w14:textId="32577819" w:rsidR="0025249D" w:rsidRPr="003C0F9A" w:rsidRDefault="00427A82" w:rsidP="0025249D">
      <w:pPr>
        <w:spacing w:line="300" w:lineRule="auto"/>
        <w:ind w:firstLine="720"/>
        <w:jc w:val="both"/>
        <w:rPr>
          <w:sz w:val="28"/>
          <w:szCs w:val="28"/>
        </w:rPr>
      </w:pPr>
      <w:r>
        <w:rPr>
          <w:color w:val="000000"/>
          <w:sz w:val="28"/>
          <w:szCs w:val="28"/>
        </w:rPr>
        <w:t xml:space="preserve">б) </w:t>
      </w:r>
      <w:r w:rsidR="0025249D" w:rsidRPr="003C0F9A">
        <w:rPr>
          <w:color w:val="000000"/>
          <w:sz w:val="28"/>
          <w:szCs w:val="28"/>
        </w:rPr>
        <w:t>место нахождения исполнителя;</w:t>
      </w:r>
    </w:p>
    <w:p w14:paraId="1FDFAFEB" w14:textId="2DE779E5" w:rsidR="0025249D" w:rsidRPr="003C0F9A" w:rsidRDefault="00427A82" w:rsidP="0025249D">
      <w:pPr>
        <w:spacing w:line="300" w:lineRule="auto"/>
        <w:ind w:firstLine="720"/>
        <w:jc w:val="both"/>
        <w:rPr>
          <w:sz w:val="28"/>
          <w:szCs w:val="28"/>
        </w:rPr>
      </w:pPr>
      <w:r>
        <w:rPr>
          <w:color w:val="000000"/>
          <w:sz w:val="28"/>
          <w:szCs w:val="28"/>
        </w:rPr>
        <w:t xml:space="preserve">в) </w:t>
      </w:r>
      <w:r w:rsidR="0025249D" w:rsidRPr="003C0F9A">
        <w:rPr>
          <w:color w:val="000000"/>
          <w:sz w:val="28"/>
          <w:szCs w:val="28"/>
        </w:rPr>
        <w:t>наименование или фамилия, имя, отчество (при наличии) заказчика, телефон заказчика;</w:t>
      </w:r>
    </w:p>
    <w:p w14:paraId="636C802B" w14:textId="30AFE600" w:rsidR="0025249D" w:rsidRPr="003C0F9A" w:rsidRDefault="00427A82" w:rsidP="0025249D">
      <w:pPr>
        <w:spacing w:line="300" w:lineRule="auto"/>
        <w:ind w:firstLine="720"/>
        <w:jc w:val="both"/>
        <w:rPr>
          <w:sz w:val="28"/>
          <w:szCs w:val="28"/>
        </w:rPr>
      </w:pPr>
      <w:r>
        <w:rPr>
          <w:color w:val="000000"/>
          <w:sz w:val="28"/>
          <w:szCs w:val="28"/>
        </w:rPr>
        <w:t xml:space="preserve">г) </w:t>
      </w:r>
      <w:r w:rsidR="0025249D" w:rsidRPr="003C0F9A">
        <w:rPr>
          <w:color w:val="000000"/>
          <w:sz w:val="28"/>
          <w:szCs w:val="28"/>
        </w:rPr>
        <w:t>место нахождения или место жительства заказчика;</w:t>
      </w:r>
    </w:p>
    <w:p w14:paraId="547DDB7E" w14:textId="78E9876E" w:rsidR="0025249D" w:rsidRPr="003C0F9A" w:rsidRDefault="00427A82" w:rsidP="0025249D">
      <w:pPr>
        <w:spacing w:line="300" w:lineRule="auto"/>
        <w:ind w:firstLine="720"/>
        <w:jc w:val="both"/>
        <w:rPr>
          <w:sz w:val="28"/>
          <w:szCs w:val="28"/>
        </w:rPr>
      </w:pPr>
      <w:r>
        <w:rPr>
          <w:color w:val="000000"/>
          <w:sz w:val="28"/>
          <w:szCs w:val="28"/>
        </w:rPr>
        <w:lastRenderedPageBreak/>
        <w:t xml:space="preserve">д) </w:t>
      </w:r>
      <w:r w:rsidR="0025249D" w:rsidRPr="003C0F9A">
        <w:rPr>
          <w:color w:val="000000"/>
          <w:sz w:val="28"/>
          <w:szCs w:val="28"/>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7B5A63DC" w14:textId="2F8D2F41" w:rsidR="0025249D" w:rsidRPr="003C0F9A" w:rsidRDefault="00427A82" w:rsidP="0025249D">
      <w:pPr>
        <w:spacing w:line="300" w:lineRule="auto"/>
        <w:ind w:firstLine="720"/>
        <w:jc w:val="both"/>
        <w:rPr>
          <w:sz w:val="28"/>
          <w:szCs w:val="28"/>
        </w:rPr>
      </w:pPr>
      <w:r>
        <w:rPr>
          <w:color w:val="000000"/>
          <w:sz w:val="28"/>
          <w:szCs w:val="28"/>
        </w:rPr>
        <w:t xml:space="preserve">е) </w:t>
      </w:r>
      <w:r w:rsidR="0025249D" w:rsidRPr="003C0F9A">
        <w:rPr>
          <w:color w:val="000000"/>
          <w:sz w:val="28"/>
          <w:szCs w:val="28"/>
        </w:rPr>
        <w:t xml:space="preserve">фамилия, имя, отчество (при наличии) обучающегося, его место жительства, </w:t>
      </w:r>
      <w:r w:rsidR="0025249D">
        <w:rPr>
          <w:color w:val="000000"/>
          <w:sz w:val="28"/>
          <w:szCs w:val="28"/>
        </w:rPr>
        <w:t xml:space="preserve">место рождения, </w:t>
      </w:r>
      <w:r w:rsidR="0025249D" w:rsidRPr="003C0F9A">
        <w:rPr>
          <w:color w:val="000000"/>
          <w:sz w:val="28"/>
          <w:szCs w:val="28"/>
        </w:rPr>
        <w:t>телефон (указывается в случае оказания платных образовательных услуг в пользу обучающегося, не являющегося заказчиком по договору);</w:t>
      </w:r>
    </w:p>
    <w:p w14:paraId="55B5EF20" w14:textId="2A8320C4" w:rsidR="0025249D" w:rsidRPr="003C0F9A" w:rsidRDefault="00427A82" w:rsidP="0025249D">
      <w:pPr>
        <w:spacing w:line="300" w:lineRule="auto"/>
        <w:ind w:firstLine="720"/>
        <w:jc w:val="both"/>
        <w:rPr>
          <w:sz w:val="28"/>
          <w:szCs w:val="28"/>
        </w:rPr>
      </w:pPr>
      <w:r>
        <w:rPr>
          <w:color w:val="000000"/>
          <w:sz w:val="28"/>
          <w:szCs w:val="28"/>
        </w:rPr>
        <w:t xml:space="preserve">ж) </w:t>
      </w:r>
      <w:r w:rsidR="0025249D" w:rsidRPr="003C0F9A">
        <w:rPr>
          <w:color w:val="000000"/>
          <w:sz w:val="28"/>
          <w:szCs w:val="28"/>
        </w:rPr>
        <w:t>права, обязанности и ответственность исполнителя, заказчика и обучающегося;</w:t>
      </w:r>
    </w:p>
    <w:p w14:paraId="3FA3705F" w14:textId="0AC64114" w:rsidR="0025249D" w:rsidRPr="003C0F9A" w:rsidRDefault="00427A82" w:rsidP="0025249D">
      <w:pPr>
        <w:spacing w:line="300" w:lineRule="auto"/>
        <w:ind w:firstLine="720"/>
        <w:jc w:val="both"/>
        <w:rPr>
          <w:sz w:val="28"/>
          <w:szCs w:val="28"/>
        </w:rPr>
      </w:pPr>
      <w:r>
        <w:rPr>
          <w:color w:val="000000"/>
          <w:sz w:val="28"/>
          <w:szCs w:val="28"/>
        </w:rPr>
        <w:t xml:space="preserve">з) </w:t>
      </w:r>
      <w:r w:rsidR="0025249D" w:rsidRPr="003C0F9A">
        <w:rPr>
          <w:color w:val="000000"/>
          <w:sz w:val="28"/>
          <w:szCs w:val="28"/>
        </w:rPr>
        <w:t>полная стоимость образовательных услуг, порядок их оплаты;</w:t>
      </w:r>
    </w:p>
    <w:p w14:paraId="7C1ACCDE" w14:textId="4A88133C" w:rsidR="0025249D" w:rsidRPr="003C0F9A" w:rsidRDefault="00427A82" w:rsidP="0025249D">
      <w:pPr>
        <w:spacing w:line="300" w:lineRule="auto"/>
        <w:ind w:firstLine="720"/>
        <w:jc w:val="both"/>
        <w:rPr>
          <w:sz w:val="28"/>
          <w:szCs w:val="28"/>
        </w:rPr>
      </w:pPr>
      <w:r>
        <w:rPr>
          <w:color w:val="000000"/>
          <w:sz w:val="28"/>
          <w:szCs w:val="28"/>
        </w:rPr>
        <w:t xml:space="preserve">и) </w:t>
      </w:r>
      <w:r w:rsidR="0025249D" w:rsidRPr="003C0F9A">
        <w:rPr>
          <w:color w:val="000000"/>
          <w:sz w:val="28"/>
          <w:szCs w:val="28"/>
        </w:rPr>
        <w:t>сведения о лицензии на осуществление образовательной деятельности (наименование лицензирующего органа, номер и дата регистрации лицензии);</w:t>
      </w:r>
    </w:p>
    <w:p w14:paraId="2B32511E" w14:textId="14FA1E16" w:rsidR="0025249D" w:rsidRPr="003C0F9A" w:rsidRDefault="00427A82" w:rsidP="0025249D">
      <w:pPr>
        <w:spacing w:line="300" w:lineRule="auto"/>
        <w:ind w:firstLine="720"/>
        <w:jc w:val="both"/>
        <w:rPr>
          <w:sz w:val="28"/>
          <w:szCs w:val="28"/>
        </w:rPr>
      </w:pPr>
      <w:r>
        <w:rPr>
          <w:color w:val="000000"/>
          <w:sz w:val="28"/>
          <w:szCs w:val="28"/>
        </w:rPr>
        <w:t xml:space="preserve">к) </w:t>
      </w:r>
      <w:r w:rsidR="0025249D" w:rsidRPr="003C0F9A">
        <w:rPr>
          <w:color w:val="000000"/>
          <w:sz w:val="28"/>
          <w:szCs w:val="28"/>
        </w:rPr>
        <w:t>вид, уровень и (или) направленность образовательной программы (части образовательной программы определенного уровня, вида и (или) направленности);</w:t>
      </w:r>
    </w:p>
    <w:p w14:paraId="445EB81A" w14:textId="765AFA33" w:rsidR="0025249D" w:rsidRPr="003C0F9A" w:rsidRDefault="00427A82" w:rsidP="0025249D">
      <w:pPr>
        <w:spacing w:line="300" w:lineRule="auto"/>
        <w:ind w:firstLine="720"/>
        <w:jc w:val="both"/>
        <w:rPr>
          <w:sz w:val="28"/>
          <w:szCs w:val="28"/>
        </w:rPr>
      </w:pPr>
      <w:r>
        <w:rPr>
          <w:color w:val="000000"/>
          <w:sz w:val="28"/>
          <w:szCs w:val="28"/>
        </w:rPr>
        <w:t xml:space="preserve">л) </w:t>
      </w:r>
      <w:r w:rsidR="0025249D" w:rsidRPr="003C0F9A">
        <w:rPr>
          <w:color w:val="000000"/>
          <w:sz w:val="28"/>
          <w:szCs w:val="28"/>
        </w:rPr>
        <w:t>форма обучения;</w:t>
      </w:r>
    </w:p>
    <w:p w14:paraId="00C98CE0" w14:textId="4CD6540E" w:rsidR="0025249D" w:rsidRPr="003C0F9A" w:rsidRDefault="00427A82" w:rsidP="0025249D">
      <w:pPr>
        <w:spacing w:line="300" w:lineRule="auto"/>
        <w:ind w:firstLine="720"/>
        <w:jc w:val="both"/>
        <w:rPr>
          <w:sz w:val="28"/>
          <w:szCs w:val="28"/>
        </w:rPr>
      </w:pPr>
      <w:r>
        <w:rPr>
          <w:color w:val="000000"/>
          <w:sz w:val="28"/>
          <w:szCs w:val="28"/>
        </w:rPr>
        <w:t xml:space="preserve">м) </w:t>
      </w:r>
      <w:r w:rsidR="0025249D" w:rsidRPr="003C0F9A">
        <w:rPr>
          <w:color w:val="000000"/>
          <w:sz w:val="28"/>
          <w:szCs w:val="28"/>
        </w:rPr>
        <w:t>сроки освоения образовательной программы (продолжительность обучения);</w:t>
      </w:r>
    </w:p>
    <w:p w14:paraId="4F2E0F2B" w14:textId="75903827" w:rsidR="0025249D" w:rsidRPr="003C0F9A" w:rsidRDefault="00427A82" w:rsidP="0025249D">
      <w:pPr>
        <w:spacing w:line="300" w:lineRule="auto"/>
        <w:ind w:firstLine="720"/>
        <w:jc w:val="both"/>
        <w:rPr>
          <w:sz w:val="28"/>
          <w:szCs w:val="28"/>
        </w:rPr>
      </w:pPr>
      <w:r>
        <w:rPr>
          <w:color w:val="000000"/>
          <w:sz w:val="28"/>
          <w:szCs w:val="28"/>
        </w:rPr>
        <w:t xml:space="preserve">н) </w:t>
      </w:r>
      <w:r w:rsidR="0025249D" w:rsidRPr="003C0F9A">
        <w:rPr>
          <w:color w:val="000000"/>
          <w:sz w:val="28"/>
          <w:szCs w:val="28"/>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3508BB64" w14:textId="77777777" w:rsidR="0025249D" w:rsidRPr="003C0F9A" w:rsidRDefault="0025249D" w:rsidP="0025249D">
      <w:pPr>
        <w:spacing w:line="300" w:lineRule="auto"/>
        <w:ind w:firstLine="720"/>
        <w:jc w:val="both"/>
        <w:rPr>
          <w:sz w:val="28"/>
          <w:szCs w:val="28"/>
        </w:rPr>
      </w:pPr>
      <w:r w:rsidRPr="003C0F9A">
        <w:rPr>
          <w:color w:val="000000"/>
          <w:sz w:val="28"/>
          <w:szCs w:val="28"/>
        </w:rPr>
        <w:t>о) порядок изменения и расторжения договора;</w:t>
      </w:r>
    </w:p>
    <w:p w14:paraId="2B09B74F" w14:textId="44520A00" w:rsidR="0025249D" w:rsidRDefault="00427A82" w:rsidP="0025249D">
      <w:pPr>
        <w:spacing w:line="300" w:lineRule="auto"/>
        <w:ind w:firstLine="720"/>
        <w:jc w:val="both"/>
        <w:rPr>
          <w:color w:val="000000"/>
          <w:sz w:val="28"/>
          <w:szCs w:val="28"/>
        </w:rPr>
      </w:pPr>
      <w:r>
        <w:rPr>
          <w:color w:val="000000"/>
          <w:sz w:val="28"/>
          <w:szCs w:val="28"/>
        </w:rPr>
        <w:t xml:space="preserve">п) </w:t>
      </w:r>
      <w:r w:rsidR="0025249D" w:rsidRPr="003C0F9A">
        <w:rPr>
          <w:color w:val="000000"/>
          <w:sz w:val="28"/>
          <w:szCs w:val="28"/>
        </w:rPr>
        <w:t>другие необходимые сведения, связанные со спецификой оказываемых платных образовательных услуг.</w:t>
      </w:r>
    </w:p>
    <w:p w14:paraId="2ECA0C38" w14:textId="77777777" w:rsidR="0025249D" w:rsidRPr="003C0F9A" w:rsidRDefault="0025249D" w:rsidP="0025249D">
      <w:pPr>
        <w:spacing w:line="300" w:lineRule="auto"/>
        <w:ind w:firstLine="720"/>
        <w:jc w:val="both"/>
        <w:rPr>
          <w:sz w:val="28"/>
          <w:szCs w:val="28"/>
        </w:rPr>
      </w:pPr>
      <w:r>
        <w:rPr>
          <w:sz w:val="28"/>
          <w:szCs w:val="28"/>
        </w:rPr>
        <w:t xml:space="preserve">Форма договора </w:t>
      </w:r>
      <w:r w:rsidRPr="003C0F9A">
        <w:rPr>
          <w:color w:val="000000"/>
          <w:sz w:val="28"/>
          <w:szCs w:val="28"/>
        </w:rPr>
        <w:t xml:space="preserve">об оказании платных образовательных услуг </w:t>
      </w:r>
      <w:r>
        <w:rPr>
          <w:sz w:val="28"/>
          <w:szCs w:val="28"/>
        </w:rPr>
        <w:t>утверждается приказом МГРИ.</w:t>
      </w:r>
    </w:p>
    <w:p w14:paraId="184394DE" w14:textId="3C0D25FF" w:rsidR="0025249D" w:rsidRPr="003C0F9A" w:rsidRDefault="004A0E0C" w:rsidP="004A0E0C">
      <w:pPr>
        <w:widowControl/>
        <w:autoSpaceDE/>
        <w:autoSpaceDN/>
        <w:spacing w:line="300" w:lineRule="auto"/>
        <w:ind w:firstLine="720"/>
        <w:jc w:val="both"/>
        <w:rPr>
          <w:color w:val="000000"/>
          <w:sz w:val="28"/>
          <w:szCs w:val="28"/>
        </w:rPr>
      </w:pPr>
      <w:r>
        <w:rPr>
          <w:color w:val="000000"/>
          <w:sz w:val="28"/>
          <w:szCs w:val="28"/>
        </w:rPr>
        <w:t xml:space="preserve">4.6. </w:t>
      </w:r>
      <w:r w:rsidR="0025249D" w:rsidRPr="003C0F9A">
        <w:rPr>
          <w:color w:val="000000"/>
          <w:sz w:val="28"/>
          <w:szCs w:val="28"/>
        </w:rPr>
        <w:t>Договор об оказании платных образовательных услуг от имени исполнителя подписывается ректором или уполномоченным им должностным лицом.</w:t>
      </w:r>
    </w:p>
    <w:p w14:paraId="73B2B7ED" w14:textId="6FFB29A7" w:rsidR="0025249D" w:rsidRPr="003C0F9A" w:rsidRDefault="004A0E0C" w:rsidP="004A0E0C">
      <w:pPr>
        <w:widowControl/>
        <w:autoSpaceDE/>
        <w:autoSpaceDN/>
        <w:spacing w:line="300" w:lineRule="auto"/>
        <w:ind w:firstLine="720"/>
        <w:jc w:val="both"/>
        <w:rPr>
          <w:color w:val="000000"/>
          <w:sz w:val="28"/>
          <w:szCs w:val="28"/>
        </w:rPr>
      </w:pPr>
      <w:r>
        <w:rPr>
          <w:color w:val="000000"/>
          <w:sz w:val="28"/>
          <w:szCs w:val="28"/>
        </w:rPr>
        <w:t xml:space="preserve">4.7. </w:t>
      </w:r>
      <w:r w:rsidR="0025249D" w:rsidRPr="003C0F9A">
        <w:rPr>
          <w:color w:val="000000"/>
          <w:sz w:val="28"/>
          <w:szCs w:val="28"/>
        </w:rPr>
        <w:t>Для заключения договора об оказании платных образовательных услуг физическому лицу (родителю (законному представителю) несовершеннолетнего обучающегося), оплачивающему стоимость обучения, следует представить документы, удостоверяющие его личность и личность обучающегося.</w:t>
      </w:r>
    </w:p>
    <w:p w14:paraId="2A46F08A" w14:textId="7BEDB6D7" w:rsidR="0025249D" w:rsidRPr="003C0F9A" w:rsidRDefault="004A0E0C" w:rsidP="004A0E0C">
      <w:pPr>
        <w:widowControl/>
        <w:autoSpaceDE/>
        <w:autoSpaceDN/>
        <w:spacing w:line="300" w:lineRule="auto"/>
        <w:ind w:firstLine="720"/>
        <w:jc w:val="both"/>
        <w:rPr>
          <w:color w:val="000000"/>
          <w:sz w:val="28"/>
          <w:szCs w:val="28"/>
        </w:rPr>
      </w:pPr>
      <w:r>
        <w:rPr>
          <w:color w:val="000000"/>
          <w:sz w:val="28"/>
          <w:szCs w:val="28"/>
        </w:rPr>
        <w:t xml:space="preserve">4.8. </w:t>
      </w:r>
      <w:r w:rsidR="0025249D" w:rsidRPr="003C0F9A">
        <w:rPr>
          <w:color w:val="000000"/>
          <w:sz w:val="28"/>
          <w:szCs w:val="28"/>
        </w:rPr>
        <w:t>Договор об оказании платных образовательных услуг оформляется и регистрируется:</w:t>
      </w:r>
    </w:p>
    <w:p w14:paraId="7E86B845" w14:textId="77777777" w:rsidR="0025249D" w:rsidRPr="003C0F9A" w:rsidRDefault="0025249D" w:rsidP="0025249D">
      <w:pPr>
        <w:spacing w:line="300" w:lineRule="auto"/>
        <w:ind w:firstLine="720"/>
        <w:jc w:val="both"/>
        <w:rPr>
          <w:color w:val="000000"/>
          <w:sz w:val="28"/>
          <w:szCs w:val="28"/>
        </w:rPr>
      </w:pPr>
      <w:r w:rsidRPr="003C0F9A">
        <w:rPr>
          <w:color w:val="000000"/>
          <w:sz w:val="28"/>
          <w:szCs w:val="28"/>
        </w:rPr>
        <w:lastRenderedPageBreak/>
        <w:t>4.8.1. По образовательным программам среднего профессионального и высшего образования - в приемной комиссии Университета (для поступающих в филиал - в филиале);</w:t>
      </w:r>
    </w:p>
    <w:p w14:paraId="11581C9D" w14:textId="77777777" w:rsidR="0025249D" w:rsidRPr="003C0F9A" w:rsidRDefault="0025249D" w:rsidP="0025249D">
      <w:pPr>
        <w:spacing w:line="300" w:lineRule="auto"/>
        <w:ind w:firstLine="720"/>
        <w:jc w:val="both"/>
        <w:rPr>
          <w:color w:val="000000"/>
          <w:sz w:val="28"/>
          <w:szCs w:val="28"/>
        </w:rPr>
      </w:pPr>
      <w:r w:rsidRPr="00F53D74">
        <w:rPr>
          <w:color w:val="000000"/>
          <w:sz w:val="28"/>
          <w:szCs w:val="28"/>
        </w:rPr>
        <w:t>4.8.2. По дополнительным образовательным программам и программам профессионального обучения - в соответствующем структурном подразделении</w:t>
      </w:r>
      <w:r w:rsidRPr="003C0F9A">
        <w:rPr>
          <w:color w:val="000000"/>
          <w:sz w:val="28"/>
          <w:szCs w:val="28"/>
        </w:rPr>
        <w:t xml:space="preserve"> Университета по дополнительному образованию (для поступающих в филиал - в филиале).</w:t>
      </w:r>
    </w:p>
    <w:p w14:paraId="7C4E7C16" w14:textId="77777777" w:rsidR="0025249D" w:rsidRPr="003C0F9A" w:rsidRDefault="0025249D" w:rsidP="0025249D">
      <w:pPr>
        <w:spacing w:line="300" w:lineRule="auto"/>
        <w:ind w:firstLine="720"/>
        <w:jc w:val="both"/>
        <w:rPr>
          <w:color w:val="000000"/>
          <w:sz w:val="28"/>
          <w:szCs w:val="28"/>
        </w:rPr>
      </w:pPr>
      <w:r w:rsidRPr="003C0F9A">
        <w:rPr>
          <w:color w:val="000000"/>
          <w:sz w:val="28"/>
          <w:szCs w:val="28"/>
        </w:rPr>
        <w:t>4.9.</w:t>
      </w:r>
      <w:r w:rsidRPr="003C0F9A">
        <w:rPr>
          <w:color w:val="000000"/>
          <w:sz w:val="28"/>
          <w:szCs w:val="28"/>
        </w:rPr>
        <w:tab/>
        <w:t>В структурном подразделении, за которым закреплен обучающийся (институт/филиал/структурное подразделение Университета по дополнительному образованию) хранятся копии договоров об оказании платных образовательных услуг.</w:t>
      </w:r>
    </w:p>
    <w:p w14:paraId="69FB5C03" w14:textId="77777777" w:rsidR="0025249D" w:rsidRPr="003C0F9A" w:rsidRDefault="0025249D" w:rsidP="0025249D">
      <w:pPr>
        <w:spacing w:line="300" w:lineRule="auto"/>
        <w:ind w:firstLine="720"/>
        <w:jc w:val="both"/>
        <w:rPr>
          <w:color w:val="000000"/>
          <w:sz w:val="28"/>
          <w:szCs w:val="28"/>
        </w:rPr>
      </w:pPr>
      <w:r w:rsidRPr="003C0F9A">
        <w:rPr>
          <w:color w:val="000000"/>
          <w:sz w:val="28"/>
          <w:szCs w:val="28"/>
        </w:rPr>
        <w:t>4.10.</w:t>
      </w:r>
      <w:r w:rsidRPr="003C0F9A">
        <w:rPr>
          <w:color w:val="000000"/>
          <w:sz w:val="28"/>
          <w:szCs w:val="28"/>
        </w:rPr>
        <w:tab/>
        <w:t>Контроль выполнения договорных обязательств осуществляется структурным подразделением Университета, за которым закреплен обучающийся, совместно с Управлением планирования бухгалтерского учета, анализа и финансового контроля Университета.</w:t>
      </w:r>
    </w:p>
    <w:p w14:paraId="6B05E163" w14:textId="49ABEABB" w:rsidR="0025249D" w:rsidRPr="003C0F9A" w:rsidRDefault="004A0E0C" w:rsidP="004A0E0C">
      <w:pPr>
        <w:pStyle w:val="a5"/>
        <w:widowControl/>
        <w:autoSpaceDE/>
        <w:autoSpaceDN/>
        <w:spacing w:before="240" w:after="120" w:line="300" w:lineRule="auto"/>
        <w:ind w:left="720" w:firstLine="0"/>
        <w:contextualSpacing/>
        <w:rPr>
          <w:b/>
          <w:bCs/>
          <w:color w:val="000000"/>
          <w:sz w:val="28"/>
          <w:szCs w:val="28"/>
        </w:rPr>
      </w:pPr>
      <w:r>
        <w:rPr>
          <w:b/>
          <w:bCs/>
          <w:color w:val="000000"/>
          <w:sz w:val="28"/>
          <w:szCs w:val="28"/>
          <w:lang w:val="en-US"/>
        </w:rPr>
        <w:t>V</w:t>
      </w:r>
      <w:r>
        <w:rPr>
          <w:b/>
          <w:bCs/>
          <w:color w:val="000000"/>
          <w:sz w:val="28"/>
          <w:szCs w:val="28"/>
        </w:rPr>
        <w:t xml:space="preserve">. </w:t>
      </w:r>
      <w:r w:rsidR="0025249D" w:rsidRPr="003C0F9A">
        <w:rPr>
          <w:b/>
          <w:bCs/>
          <w:color w:val="000000"/>
          <w:sz w:val="28"/>
          <w:szCs w:val="28"/>
        </w:rPr>
        <w:t>ОСНОВАНИЯ ИЗМЕНЕНИЯ И РАСТОРЖЕНИЯ ДОГОВОРА</w:t>
      </w:r>
    </w:p>
    <w:p w14:paraId="5BA48E4C" w14:textId="77777777" w:rsidR="0025249D" w:rsidRPr="003C0F9A" w:rsidRDefault="0025249D" w:rsidP="0025249D">
      <w:pPr>
        <w:pStyle w:val="a5"/>
        <w:numPr>
          <w:ilvl w:val="1"/>
          <w:numId w:val="7"/>
        </w:numPr>
        <w:spacing w:line="300" w:lineRule="auto"/>
        <w:ind w:left="0" w:firstLine="720"/>
        <w:jc w:val="both"/>
        <w:rPr>
          <w:color w:val="000000"/>
          <w:sz w:val="28"/>
          <w:szCs w:val="28"/>
        </w:rPr>
      </w:pPr>
      <w:r w:rsidRPr="003C0F9A">
        <w:rPr>
          <w:color w:val="000000"/>
          <w:sz w:val="28"/>
          <w:szCs w:val="28"/>
        </w:rPr>
        <w:t xml:space="preserve">Условия, на которых заключен </w:t>
      </w:r>
      <w:r>
        <w:rPr>
          <w:color w:val="000000"/>
          <w:sz w:val="28"/>
          <w:szCs w:val="28"/>
        </w:rPr>
        <w:t>Д</w:t>
      </w:r>
      <w:r w:rsidRPr="003C0F9A">
        <w:rPr>
          <w:color w:val="000000"/>
          <w:sz w:val="28"/>
          <w:szCs w:val="28"/>
        </w:rPr>
        <w:t>оговор, могут быть изменены либо по соглашению сторон, либо в соответствии с действующим законодательством Российской Федерации.</w:t>
      </w:r>
    </w:p>
    <w:p w14:paraId="52F3D2D9" w14:textId="77777777" w:rsidR="0025249D" w:rsidRPr="003C0F9A" w:rsidRDefault="0025249D" w:rsidP="0025249D">
      <w:pPr>
        <w:pStyle w:val="a5"/>
        <w:numPr>
          <w:ilvl w:val="1"/>
          <w:numId w:val="7"/>
        </w:numPr>
        <w:spacing w:line="300" w:lineRule="auto"/>
        <w:ind w:left="0" w:firstLine="720"/>
        <w:jc w:val="both"/>
        <w:rPr>
          <w:color w:val="000000"/>
          <w:sz w:val="28"/>
          <w:szCs w:val="28"/>
        </w:rPr>
      </w:pPr>
      <w:r w:rsidRPr="003C0F9A">
        <w:rPr>
          <w:color w:val="000000"/>
          <w:sz w:val="28"/>
          <w:szCs w:val="28"/>
        </w:rPr>
        <w:t>Образовательные отношения могут быть изменены по инициативе:</w:t>
      </w:r>
    </w:p>
    <w:p w14:paraId="6EECB57B" w14:textId="77777777" w:rsidR="0025249D" w:rsidRPr="003C0F9A" w:rsidRDefault="0025249D" w:rsidP="0025249D">
      <w:pPr>
        <w:pStyle w:val="a5"/>
        <w:numPr>
          <w:ilvl w:val="2"/>
          <w:numId w:val="7"/>
        </w:numPr>
        <w:spacing w:line="300" w:lineRule="auto"/>
        <w:ind w:left="0" w:firstLine="720"/>
        <w:jc w:val="both"/>
        <w:rPr>
          <w:color w:val="000000"/>
          <w:sz w:val="28"/>
          <w:szCs w:val="28"/>
        </w:rPr>
      </w:pPr>
      <w:r w:rsidRPr="003C0F9A">
        <w:rPr>
          <w:color w:val="000000"/>
          <w:sz w:val="28"/>
          <w:szCs w:val="28"/>
        </w:rPr>
        <w:t>Обучающегося (родителя (законного представителя) несовершеннолетнего обучающегося) по его заявлению в письменной форме;</w:t>
      </w:r>
    </w:p>
    <w:p w14:paraId="09FB2A0C" w14:textId="77777777" w:rsidR="0025249D" w:rsidRPr="003C0F9A" w:rsidRDefault="0025249D" w:rsidP="0025249D">
      <w:pPr>
        <w:pStyle w:val="a5"/>
        <w:numPr>
          <w:ilvl w:val="2"/>
          <w:numId w:val="7"/>
        </w:numPr>
        <w:spacing w:line="300" w:lineRule="auto"/>
        <w:ind w:left="0" w:firstLine="720"/>
        <w:jc w:val="both"/>
        <w:rPr>
          <w:color w:val="000000"/>
          <w:sz w:val="28"/>
          <w:szCs w:val="28"/>
        </w:rPr>
      </w:pPr>
      <w:r w:rsidRPr="003C0F9A">
        <w:rPr>
          <w:color w:val="000000"/>
          <w:sz w:val="28"/>
          <w:szCs w:val="28"/>
        </w:rPr>
        <w:t xml:space="preserve"> Университета;</w:t>
      </w:r>
    </w:p>
    <w:p w14:paraId="0388B34E" w14:textId="77777777" w:rsidR="0025249D" w:rsidRPr="003C0F9A" w:rsidRDefault="0025249D" w:rsidP="0025249D">
      <w:pPr>
        <w:pStyle w:val="a5"/>
        <w:numPr>
          <w:ilvl w:val="2"/>
          <w:numId w:val="7"/>
        </w:numPr>
        <w:spacing w:line="300" w:lineRule="auto"/>
        <w:ind w:left="0" w:firstLine="720"/>
        <w:jc w:val="both"/>
        <w:rPr>
          <w:color w:val="000000"/>
          <w:sz w:val="28"/>
          <w:szCs w:val="28"/>
        </w:rPr>
      </w:pPr>
      <w:r w:rsidRPr="003C0F9A">
        <w:rPr>
          <w:color w:val="000000"/>
          <w:sz w:val="28"/>
          <w:szCs w:val="28"/>
        </w:rPr>
        <w:t>Заказчика образовательных услуг по Договору.</w:t>
      </w:r>
    </w:p>
    <w:p w14:paraId="2E535981" w14:textId="7DF54DFC" w:rsidR="0025249D" w:rsidRPr="003C0F9A" w:rsidRDefault="0025249D" w:rsidP="0025249D">
      <w:pPr>
        <w:pStyle w:val="a5"/>
        <w:numPr>
          <w:ilvl w:val="1"/>
          <w:numId w:val="7"/>
        </w:numPr>
        <w:spacing w:line="300" w:lineRule="auto"/>
        <w:ind w:left="0" w:firstLine="720"/>
        <w:jc w:val="both"/>
        <w:rPr>
          <w:color w:val="000000"/>
          <w:sz w:val="28"/>
          <w:szCs w:val="28"/>
        </w:rPr>
      </w:pPr>
      <w:r w:rsidRPr="003C0F9A">
        <w:rPr>
          <w:color w:val="000000"/>
          <w:sz w:val="28"/>
          <w:szCs w:val="28"/>
        </w:rPr>
        <w:t>Образовательные отношения изменяются в случае изменения условий получения обучающимся</w:t>
      </w:r>
      <w:r w:rsidR="00577855">
        <w:rPr>
          <w:color w:val="000000"/>
          <w:sz w:val="28"/>
          <w:szCs w:val="28"/>
        </w:rPr>
        <w:t xml:space="preserve"> образования по</w:t>
      </w:r>
      <w:r w:rsidR="00140C9F">
        <w:rPr>
          <w:color w:val="000000"/>
          <w:sz w:val="28"/>
          <w:szCs w:val="28"/>
        </w:rPr>
        <w:t xml:space="preserve"> </w:t>
      </w:r>
      <w:r w:rsidR="00577855">
        <w:rPr>
          <w:color w:val="000000"/>
          <w:sz w:val="28"/>
          <w:szCs w:val="28"/>
        </w:rPr>
        <w:t>конкретной основной или дополнительной образовательной программе,</w:t>
      </w:r>
      <w:r w:rsidR="001F6965">
        <w:rPr>
          <w:color w:val="000000"/>
          <w:sz w:val="28"/>
          <w:szCs w:val="28"/>
        </w:rPr>
        <w:t xml:space="preserve"> </w:t>
      </w:r>
      <w:r w:rsidRPr="003C0F9A">
        <w:rPr>
          <w:color w:val="000000"/>
          <w:sz w:val="28"/>
          <w:szCs w:val="28"/>
        </w:rPr>
        <w:t>повлекш</w:t>
      </w:r>
      <w:r w:rsidR="00577855">
        <w:rPr>
          <w:color w:val="000000"/>
          <w:sz w:val="28"/>
          <w:szCs w:val="28"/>
        </w:rPr>
        <w:t>его</w:t>
      </w:r>
      <w:r w:rsidRPr="003C0F9A">
        <w:rPr>
          <w:color w:val="000000"/>
          <w:sz w:val="28"/>
          <w:szCs w:val="28"/>
        </w:rPr>
        <w:t xml:space="preserve"> за собой изменение взаимных прав и обязанностей обучающегося и Университета, в том числе изменение формы обучения, основы обучения, места обучения</w:t>
      </w:r>
      <w:r>
        <w:rPr>
          <w:color w:val="000000"/>
          <w:sz w:val="28"/>
          <w:szCs w:val="28"/>
        </w:rPr>
        <w:t xml:space="preserve"> и пр</w:t>
      </w:r>
      <w:r w:rsidRPr="003C0F9A">
        <w:rPr>
          <w:color w:val="000000"/>
          <w:sz w:val="28"/>
          <w:szCs w:val="28"/>
        </w:rPr>
        <w:t>.</w:t>
      </w:r>
    </w:p>
    <w:p w14:paraId="4E9D7D1C" w14:textId="5CBFF817" w:rsidR="0025249D" w:rsidRPr="003C0F9A" w:rsidRDefault="0025249D" w:rsidP="0025249D">
      <w:pPr>
        <w:pStyle w:val="a5"/>
        <w:numPr>
          <w:ilvl w:val="1"/>
          <w:numId w:val="7"/>
        </w:numPr>
        <w:spacing w:line="300" w:lineRule="auto"/>
        <w:ind w:left="0" w:firstLine="720"/>
        <w:jc w:val="both"/>
        <w:rPr>
          <w:color w:val="000000"/>
          <w:sz w:val="28"/>
          <w:szCs w:val="28"/>
        </w:rPr>
      </w:pPr>
      <w:r w:rsidRPr="003C0F9A">
        <w:rPr>
          <w:color w:val="000000"/>
          <w:sz w:val="28"/>
          <w:szCs w:val="28"/>
        </w:rPr>
        <w:t>Основанием для изменения образовательных отношений является внесение соответствующих изменений в Договор</w:t>
      </w:r>
      <w:r w:rsidR="00FF46A1">
        <w:rPr>
          <w:color w:val="000000"/>
          <w:sz w:val="28"/>
          <w:szCs w:val="28"/>
        </w:rPr>
        <w:t xml:space="preserve">, которые </w:t>
      </w:r>
      <w:r w:rsidRPr="003C0F9A">
        <w:rPr>
          <w:color w:val="000000"/>
          <w:sz w:val="28"/>
          <w:szCs w:val="28"/>
        </w:rPr>
        <w:t>оформля</w:t>
      </w:r>
      <w:r w:rsidR="00FF46A1">
        <w:rPr>
          <w:color w:val="000000"/>
          <w:sz w:val="28"/>
          <w:szCs w:val="28"/>
        </w:rPr>
        <w:t>ю</w:t>
      </w:r>
      <w:r w:rsidRPr="003C0F9A">
        <w:rPr>
          <w:color w:val="000000"/>
          <w:sz w:val="28"/>
          <w:szCs w:val="28"/>
        </w:rPr>
        <w:t xml:space="preserve">тся Дополнительным соглашением. Дополнительное соглашение подписывается по правилам, установленным </w:t>
      </w:r>
      <w:r w:rsidRPr="005E0DB0">
        <w:rPr>
          <w:color w:val="000000"/>
          <w:sz w:val="28"/>
          <w:szCs w:val="28"/>
        </w:rPr>
        <w:t>пунктами 4.1. - 4.3.</w:t>
      </w:r>
      <w:r w:rsidRPr="003C0F9A">
        <w:rPr>
          <w:color w:val="000000"/>
          <w:sz w:val="28"/>
          <w:szCs w:val="28"/>
        </w:rPr>
        <w:t xml:space="preserve"> настоящих Правил.</w:t>
      </w:r>
    </w:p>
    <w:p w14:paraId="0AD56D72" w14:textId="77777777" w:rsidR="0025249D" w:rsidRPr="003C0F9A" w:rsidRDefault="0025249D" w:rsidP="0025249D">
      <w:pPr>
        <w:pStyle w:val="a5"/>
        <w:numPr>
          <w:ilvl w:val="1"/>
          <w:numId w:val="7"/>
        </w:numPr>
        <w:spacing w:line="300" w:lineRule="auto"/>
        <w:ind w:left="0" w:firstLine="720"/>
        <w:jc w:val="both"/>
        <w:rPr>
          <w:color w:val="000000"/>
          <w:sz w:val="28"/>
          <w:szCs w:val="28"/>
        </w:rPr>
      </w:pPr>
      <w:r w:rsidRPr="003C0F9A">
        <w:rPr>
          <w:color w:val="000000"/>
          <w:sz w:val="28"/>
          <w:szCs w:val="28"/>
        </w:rPr>
        <w:t xml:space="preserve">Права и обязанности обучающегося, предусмотренные Договором </w:t>
      </w:r>
      <w:r w:rsidRPr="003C0F9A">
        <w:rPr>
          <w:color w:val="000000"/>
          <w:sz w:val="28"/>
          <w:szCs w:val="28"/>
        </w:rPr>
        <w:lastRenderedPageBreak/>
        <w:t>и локальными нормативными актами Университета, изменяются с даты, указанной в приказе.</w:t>
      </w:r>
    </w:p>
    <w:p w14:paraId="38D472D3" w14:textId="77777777" w:rsidR="0025249D" w:rsidRPr="003C0F9A" w:rsidRDefault="0025249D" w:rsidP="00754245">
      <w:pPr>
        <w:pStyle w:val="a5"/>
        <w:numPr>
          <w:ilvl w:val="1"/>
          <w:numId w:val="7"/>
        </w:numPr>
        <w:spacing w:line="288" w:lineRule="auto"/>
        <w:ind w:left="0" w:firstLine="720"/>
        <w:jc w:val="both"/>
        <w:rPr>
          <w:color w:val="000000"/>
          <w:sz w:val="28"/>
          <w:szCs w:val="28"/>
        </w:rPr>
      </w:pPr>
      <w:r w:rsidRPr="003C0F9A">
        <w:rPr>
          <w:color w:val="000000"/>
          <w:sz w:val="28"/>
          <w:szCs w:val="28"/>
        </w:rPr>
        <w:t>Договор может быть расторгнут по соглашению сторон, а также в случае отчисления обучающегося из Университета на основании приказа МГРИ, который издается:</w:t>
      </w:r>
    </w:p>
    <w:p w14:paraId="4945DC46" w14:textId="77777777" w:rsidR="0025249D" w:rsidRPr="003C0F9A" w:rsidRDefault="0025249D" w:rsidP="00754245">
      <w:pPr>
        <w:pStyle w:val="a5"/>
        <w:spacing w:line="288" w:lineRule="auto"/>
        <w:ind w:left="0" w:firstLine="720"/>
        <w:jc w:val="both"/>
        <w:rPr>
          <w:color w:val="000000"/>
          <w:sz w:val="28"/>
          <w:szCs w:val="28"/>
        </w:rPr>
      </w:pPr>
      <w:r w:rsidRPr="003C0F9A">
        <w:rPr>
          <w:color w:val="000000"/>
          <w:sz w:val="28"/>
          <w:szCs w:val="28"/>
        </w:rPr>
        <w:t>а) при отчислении в связи с получением образования (завершением обучения);</w:t>
      </w:r>
    </w:p>
    <w:p w14:paraId="1820382F" w14:textId="77777777" w:rsidR="0025249D" w:rsidRPr="003C0F9A" w:rsidRDefault="0025249D" w:rsidP="00754245">
      <w:pPr>
        <w:pStyle w:val="a5"/>
        <w:spacing w:line="288" w:lineRule="auto"/>
        <w:ind w:left="0" w:firstLine="720"/>
        <w:jc w:val="both"/>
      </w:pPr>
      <w:r w:rsidRPr="003C0F9A">
        <w:rPr>
          <w:color w:val="000000"/>
          <w:sz w:val="28"/>
          <w:szCs w:val="28"/>
        </w:rPr>
        <w:t>б) при досрочном отчислении по инициативе обучающегося (родителя (законного представителя)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при переводе обучающегося на финансовое обеспечение за счет бюджетных ассигнований федерального бюджета, бюджетов субъектов Российской Федерации, местных бюджетов);</w:t>
      </w:r>
    </w:p>
    <w:p w14:paraId="271812E1" w14:textId="77777777" w:rsidR="0025249D" w:rsidRPr="003C0F9A" w:rsidRDefault="0025249D" w:rsidP="00754245">
      <w:pPr>
        <w:pStyle w:val="a5"/>
        <w:spacing w:line="288" w:lineRule="auto"/>
        <w:ind w:left="0" w:firstLine="720"/>
        <w:jc w:val="both"/>
        <w:rPr>
          <w:color w:val="000000"/>
          <w:sz w:val="28"/>
          <w:szCs w:val="28"/>
        </w:rPr>
      </w:pPr>
      <w:r w:rsidRPr="003C0F9A">
        <w:rPr>
          <w:color w:val="000000"/>
          <w:sz w:val="28"/>
          <w:szCs w:val="28"/>
        </w:rPr>
        <w:t>в) при досрочном отчислении по инициативе Университета в соответствии с действующим законодательством;</w:t>
      </w:r>
    </w:p>
    <w:p w14:paraId="6199173B" w14:textId="77777777" w:rsidR="0025249D" w:rsidRPr="003C0F9A" w:rsidRDefault="0025249D" w:rsidP="00754245">
      <w:pPr>
        <w:pStyle w:val="a5"/>
        <w:spacing w:line="288" w:lineRule="auto"/>
        <w:ind w:left="0" w:firstLine="720"/>
        <w:jc w:val="both"/>
        <w:rPr>
          <w:color w:val="000000"/>
          <w:sz w:val="28"/>
          <w:szCs w:val="28"/>
        </w:rPr>
      </w:pPr>
      <w:r w:rsidRPr="003C0F9A">
        <w:rPr>
          <w:color w:val="000000"/>
          <w:sz w:val="28"/>
          <w:szCs w:val="28"/>
        </w:rPr>
        <w:t>г) при досрочном отчислении по обстоятельствам, не зависящим от воли обучающегося или родителя (законного представителя) несовершеннолетнего обучающегося и Университета.</w:t>
      </w:r>
    </w:p>
    <w:p w14:paraId="491D15F0" w14:textId="77777777" w:rsidR="0025249D" w:rsidRPr="003C0F9A" w:rsidRDefault="0025249D" w:rsidP="00754245">
      <w:pPr>
        <w:pStyle w:val="a5"/>
        <w:numPr>
          <w:ilvl w:val="1"/>
          <w:numId w:val="7"/>
        </w:numPr>
        <w:spacing w:line="288" w:lineRule="auto"/>
        <w:ind w:left="0" w:firstLine="720"/>
        <w:jc w:val="both"/>
        <w:rPr>
          <w:color w:val="000000"/>
          <w:sz w:val="28"/>
          <w:szCs w:val="28"/>
        </w:rPr>
      </w:pPr>
      <w:r w:rsidRPr="003C0F9A">
        <w:rPr>
          <w:color w:val="000000"/>
          <w:sz w:val="28"/>
          <w:szCs w:val="28"/>
        </w:rPr>
        <w:t>Права и обязанности обучающегося, предусмотренные Договором, Уставом и локальными нормативными актами Университета, прекращаются с даты издания приказа об отчислении или с иной, указанной в нем даты.</w:t>
      </w:r>
    </w:p>
    <w:p w14:paraId="7BDF7A6A" w14:textId="77777777" w:rsidR="0025249D" w:rsidRPr="003C0F9A" w:rsidRDefault="0025249D" w:rsidP="00754245">
      <w:pPr>
        <w:pStyle w:val="a5"/>
        <w:numPr>
          <w:ilvl w:val="1"/>
          <w:numId w:val="7"/>
        </w:numPr>
        <w:spacing w:line="288" w:lineRule="auto"/>
        <w:ind w:left="0" w:firstLine="720"/>
        <w:jc w:val="both"/>
        <w:rPr>
          <w:color w:val="000000"/>
          <w:sz w:val="28"/>
          <w:szCs w:val="28"/>
        </w:rPr>
      </w:pPr>
      <w:r w:rsidRPr="003C0F9A">
        <w:rPr>
          <w:color w:val="000000"/>
          <w:sz w:val="28"/>
          <w:szCs w:val="28"/>
        </w:rPr>
        <w:t xml:space="preserve">Досрочное прекращение образовательных отношений по инициативе обучающегося (родителя (законного представителя) несовершеннолетнего обучающегося) и/или заказчика платных образовательных услуг по договору не влечет для указанных лиц каких-либо дополнительных, в том числе материальных, обязательств перед Университетом, если иное не установлено договором об </w:t>
      </w:r>
      <w:r w:rsidRPr="00EF68FD">
        <w:rPr>
          <w:color w:val="000000"/>
          <w:sz w:val="28"/>
          <w:szCs w:val="28"/>
        </w:rPr>
        <w:t>оказании платных образовательных услуг</w:t>
      </w:r>
      <w:r>
        <w:rPr>
          <w:color w:val="000000"/>
          <w:sz w:val="28"/>
          <w:szCs w:val="28"/>
        </w:rPr>
        <w:t>.</w:t>
      </w:r>
    </w:p>
    <w:p w14:paraId="476839BB" w14:textId="77777777" w:rsidR="0025249D" w:rsidRPr="003C0F9A" w:rsidRDefault="0025249D" w:rsidP="0025249D">
      <w:pPr>
        <w:pStyle w:val="a5"/>
        <w:numPr>
          <w:ilvl w:val="1"/>
          <w:numId w:val="7"/>
        </w:numPr>
        <w:spacing w:line="300" w:lineRule="auto"/>
        <w:ind w:left="0" w:firstLine="720"/>
        <w:jc w:val="both"/>
        <w:rPr>
          <w:sz w:val="28"/>
          <w:szCs w:val="28"/>
        </w:rPr>
      </w:pPr>
      <w:r w:rsidRPr="003C0F9A">
        <w:rPr>
          <w:color w:val="000000"/>
          <w:sz w:val="28"/>
          <w:szCs w:val="28"/>
        </w:rPr>
        <w:t xml:space="preserve">В случае досрочного прекращения образовательных отношений по инициативе Университета, в связи с нарушением заказчиком и/или обучающимся условий договора об </w:t>
      </w:r>
      <w:r w:rsidRPr="00EF68FD">
        <w:rPr>
          <w:color w:val="000000"/>
          <w:sz w:val="28"/>
          <w:szCs w:val="28"/>
        </w:rPr>
        <w:t>оказани</w:t>
      </w:r>
      <w:r>
        <w:rPr>
          <w:color w:val="000000"/>
          <w:sz w:val="28"/>
          <w:szCs w:val="28"/>
        </w:rPr>
        <w:t>и платных образовательных услуг</w:t>
      </w:r>
      <w:r w:rsidRPr="003C0F9A">
        <w:rPr>
          <w:color w:val="000000"/>
          <w:sz w:val="28"/>
          <w:szCs w:val="28"/>
        </w:rPr>
        <w:t xml:space="preserve">, в том числе в связи с нарушением условий об оплате образовательных услуг, Университет письменно уведомляет указанных лиц о расторжении договора об </w:t>
      </w:r>
      <w:r w:rsidRPr="00EF68FD">
        <w:rPr>
          <w:color w:val="000000"/>
          <w:sz w:val="28"/>
          <w:szCs w:val="28"/>
        </w:rPr>
        <w:t xml:space="preserve">оказании платных образовательных </w:t>
      </w:r>
      <w:proofErr w:type="gramStart"/>
      <w:r w:rsidRPr="00EF68FD">
        <w:rPr>
          <w:color w:val="000000"/>
          <w:sz w:val="28"/>
          <w:szCs w:val="28"/>
        </w:rPr>
        <w:t xml:space="preserve">услуг </w:t>
      </w:r>
      <w:r w:rsidRPr="003C0F9A">
        <w:rPr>
          <w:color w:val="000000"/>
          <w:sz w:val="28"/>
          <w:szCs w:val="28"/>
        </w:rPr>
        <w:t xml:space="preserve"> и</w:t>
      </w:r>
      <w:proofErr w:type="gramEnd"/>
      <w:r w:rsidRPr="003C0F9A">
        <w:rPr>
          <w:color w:val="000000"/>
          <w:sz w:val="28"/>
          <w:szCs w:val="28"/>
        </w:rPr>
        <w:t xml:space="preserve"> отчислении обучающегося из Университета.</w:t>
      </w:r>
    </w:p>
    <w:p w14:paraId="047B9347" w14:textId="22776824" w:rsidR="0025249D" w:rsidRPr="003C0F9A" w:rsidRDefault="00754245" w:rsidP="00754245">
      <w:pPr>
        <w:widowControl/>
        <w:autoSpaceDE/>
        <w:autoSpaceDN/>
        <w:spacing w:before="240" w:after="120"/>
        <w:ind w:left="720"/>
        <w:jc w:val="center"/>
        <w:rPr>
          <w:b/>
          <w:bCs/>
          <w:color w:val="000000"/>
          <w:sz w:val="28"/>
          <w:szCs w:val="28"/>
        </w:rPr>
      </w:pPr>
      <w:r>
        <w:rPr>
          <w:b/>
          <w:bCs/>
          <w:color w:val="000000"/>
          <w:sz w:val="28"/>
          <w:szCs w:val="28"/>
          <w:lang w:val="en-US"/>
        </w:rPr>
        <w:lastRenderedPageBreak/>
        <w:t>VI</w:t>
      </w:r>
      <w:r>
        <w:rPr>
          <w:b/>
          <w:bCs/>
          <w:color w:val="000000"/>
          <w:sz w:val="28"/>
          <w:szCs w:val="28"/>
        </w:rPr>
        <w:t xml:space="preserve">. </w:t>
      </w:r>
      <w:r w:rsidR="0025249D" w:rsidRPr="003C0F9A">
        <w:rPr>
          <w:b/>
          <w:bCs/>
          <w:color w:val="000000"/>
          <w:sz w:val="28"/>
          <w:szCs w:val="28"/>
        </w:rPr>
        <w:t>ОТВЕТСТВЕННОСТЬ ИСПОЛНИТЕЛЯ, ЗАКАЗЧИКА И ОБУЧАЮЩЕГОСЯ</w:t>
      </w:r>
    </w:p>
    <w:p w14:paraId="13CDC431" w14:textId="77777777" w:rsidR="0025249D" w:rsidRPr="003C0F9A" w:rsidRDefault="0025249D" w:rsidP="0025249D">
      <w:pPr>
        <w:pStyle w:val="a5"/>
        <w:widowControl/>
        <w:numPr>
          <w:ilvl w:val="1"/>
          <w:numId w:val="8"/>
        </w:numPr>
        <w:tabs>
          <w:tab w:val="left" w:pos="1276"/>
        </w:tabs>
        <w:autoSpaceDE/>
        <w:autoSpaceDN/>
        <w:spacing w:line="300" w:lineRule="auto"/>
        <w:ind w:left="0" w:firstLine="709"/>
        <w:jc w:val="both"/>
        <w:rPr>
          <w:color w:val="000000"/>
          <w:sz w:val="28"/>
          <w:szCs w:val="28"/>
        </w:rPr>
      </w:pPr>
      <w:r w:rsidRPr="003C0F9A">
        <w:rPr>
          <w:color w:val="000000"/>
          <w:sz w:val="28"/>
          <w:szCs w:val="28"/>
        </w:rPr>
        <w:t>За неисполнение или ненадлежащее исполнение обязательств по Договору Участники образовательных отношений несут ответственность, предусмотренную Договором и действующим законодательством Российской Федерации.</w:t>
      </w:r>
    </w:p>
    <w:p w14:paraId="57EC4485" w14:textId="77777777" w:rsidR="0025249D" w:rsidRPr="003C0F9A" w:rsidRDefault="0025249D" w:rsidP="0025249D">
      <w:pPr>
        <w:pStyle w:val="a5"/>
        <w:widowControl/>
        <w:numPr>
          <w:ilvl w:val="1"/>
          <w:numId w:val="8"/>
        </w:numPr>
        <w:tabs>
          <w:tab w:val="left" w:pos="1276"/>
        </w:tabs>
        <w:autoSpaceDE/>
        <w:autoSpaceDN/>
        <w:spacing w:line="300" w:lineRule="auto"/>
        <w:ind w:left="0" w:firstLine="709"/>
        <w:jc w:val="both"/>
        <w:rPr>
          <w:color w:val="000000"/>
          <w:sz w:val="28"/>
          <w:szCs w:val="28"/>
        </w:rPr>
      </w:pPr>
      <w:r w:rsidRPr="003C0F9A">
        <w:rPr>
          <w:color w:val="000000"/>
          <w:sz w:val="28"/>
          <w:szCs w:val="2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и (или) обучающийся вправе по своему выбору потребовать:</w:t>
      </w:r>
    </w:p>
    <w:p w14:paraId="1E0D8F6A" w14:textId="443F32A1" w:rsidR="0025249D" w:rsidRPr="003C0F9A" w:rsidRDefault="00754245" w:rsidP="0025249D">
      <w:pPr>
        <w:tabs>
          <w:tab w:val="left" w:pos="1276"/>
        </w:tabs>
        <w:spacing w:line="300" w:lineRule="auto"/>
        <w:ind w:firstLine="709"/>
        <w:jc w:val="both"/>
        <w:rPr>
          <w:sz w:val="28"/>
          <w:szCs w:val="28"/>
        </w:rPr>
      </w:pPr>
      <w:r>
        <w:rPr>
          <w:color w:val="000000"/>
          <w:sz w:val="28"/>
          <w:szCs w:val="28"/>
        </w:rPr>
        <w:t xml:space="preserve">а) </w:t>
      </w:r>
      <w:r w:rsidR="0025249D" w:rsidRPr="003C0F9A">
        <w:rPr>
          <w:color w:val="000000"/>
          <w:sz w:val="28"/>
          <w:szCs w:val="28"/>
        </w:rPr>
        <w:t>безвозмездного оказания образовательных услуг;</w:t>
      </w:r>
    </w:p>
    <w:p w14:paraId="09439AF8" w14:textId="2565ECB1" w:rsidR="0025249D" w:rsidRPr="003C0F9A" w:rsidRDefault="00754245" w:rsidP="0025249D">
      <w:pPr>
        <w:tabs>
          <w:tab w:val="left" w:pos="1276"/>
        </w:tabs>
        <w:spacing w:line="300" w:lineRule="auto"/>
        <w:ind w:firstLine="709"/>
        <w:jc w:val="both"/>
        <w:rPr>
          <w:sz w:val="28"/>
          <w:szCs w:val="28"/>
        </w:rPr>
      </w:pPr>
      <w:r>
        <w:rPr>
          <w:color w:val="000000"/>
          <w:sz w:val="28"/>
          <w:szCs w:val="28"/>
        </w:rPr>
        <w:t xml:space="preserve">б) </w:t>
      </w:r>
      <w:r w:rsidR="0025249D" w:rsidRPr="003C0F9A">
        <w:rPr>
          <w:color w:val="000000"/>
          <w:sz w:val="28"/>
          <w:szCs w:val="28"/>
        </w:rPr>
        <w:t>соразмерного уменьшения стоимости оказанных платных образовательных услуг;</w:t>
      </w:r>
    </w:p>
    <w:p w14:paraId="019CDE2F" w14:textId="05BD5C94" w:rsidR="0025249D" w:rsidRPr="003C0F9A" w:rsidRDefault="00754245" w:rsidP="0025249D">
      <w:pPr>
        <w:tabs>
          <w:tab w:val="left" w:pos="1276"/>
        </w:tabs>
        <w:spacing w:line="300" w:lineRule="auto"/>
        <w:ind w:firstLine="709"/>
        <w:jc w:val="both"/>
        <w:rPr>
          <w:sz w:val="28"/>
          <w:szCs w:val="28"/>
        </w:rPr>
      </w:pPr>
      <w:r>
        <w:rPr>
          <w:color w:val="000000"/>
          <w:sz w:val="28"/>
          <w:szCs w:val="28"/>
        </w:rPr>
        <w:t xml:space="preserve">в) </w:t>
      </w:r>
      <w:r w:rsidR="0025249D" w:rsidRPr="003C0F9A">
        <w:rPr>
          <w:color w:val="000000"/>
          <w:sz w:val="28"/>
          <w:szCs w:val="28"/>
        </w:rPr>
        <w:t xml:space="preserve">возмещения понесенных им расходов по устранению </w:t>
      </w:r>
      <w:proofErr w:type="gramStart"/>
      <w:r w:rsidR="0025249D" w:rsidRPr="003C0F9A">
        <w:rPr>
          <w:color w:val="000000"/>
          <w:sz w:val="28"/>
          <w:szCs w:val="28"/>
        </w:rPr>
        <w:t>недостатков</w:t>
      </w:r>
      <w:proofErr w:type="gramEnd"/>
      <w:r w:rsidR="0025249D" w:rsidRPr="003C0F9A">
        <w:rPr>
          <w:color w:val="000000"/>
          <w:sz w:val="28"/>
          <w:szCs w:val="28"/>
        </w:rPr>
        <w:t xml:space="preserve"> оказанных платных образовательных услуг своими силами или третьими лицами.</w:t>
      </w:r>
    </w:p>
    <w:p w14:paraId="7A046C7D" w14:textId="77777777" w:rsidR="0025249D" w:rsidRPr="003C0F9A" w:rsidRDefault="0025249D" w:rsidP="0025249D">
      <w:pPr>
        <w:pStyle w:val="a5"/>
        <w:widowControl/>
        <w:numPr>
          <w:ilvl w:val="1"/>
          <w:numId w:val="8"/>
        </w:numPr>
        <w:tabs>
          <w:tab w:val="left" w:pos="1276"/>
        </w:tabs>
        <w:autoSpaceDE/>
        <w:autoSpaceDN/>
        <w:spacing w:line="300" w:lineRule="auto"/>
        <w:ind w:left="0" w:firstLine="709"/>
        <w:jc w:val="both"/>
        <w:rPr>
          <w:color w:val="000000"/>
          <w:sz w:val="28"/>
          <w:szCs w:val="28"/>
        </w:rPr>
      </w:pPr>
      <w:r w:rsidRPr="003C0F9A">
        <w:rPr>
          <w:color w:val="000000"/>
          <w:sz w:val="28"/>
          <w:szCs w:val="2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6C2F931" w14:textId="77777777" w:rsidR="0025249D" w:rsidRPr="003C0F9A" w:rsidRDefault="0025249D" w:rsidP="0025249D">
      <w:pPr>
        <w:widowControl/>
        <w:numPr>
          <w:ilvl w:val="1"/>
          <w:numId w:val="8"/>
        </w:numPr>
        <w:tabs>
          <w:tab w:val="left" w:pos="1276"/>
        </w:tabs>
        <w:autoSpaceDE/>
        <w:autoSpaceDN/>
        <w:spacing w:line="300" w:lineRule="auto"/>
        <w:ind w:left="0" w:firstLine="709"/>
        <w:jc w:val="both"/>
        <w:rPr>
          <w:color w:val="000000"/>
          <w:sz w:val="28"/>
          <w:szCs w:val="28"/>
        </w:rPr>
      </w:pPr>
      <w:r w:rsidRPr="003C0F9A">
        <w:rPr>
          <w:color w:val="000000"/>
          <w:sz w:val="28"/>
          <w:szCs w:val="28"/>
        </w:rPr>
        <w:t>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0DE7C88" w14:textId="627A2EDD" w:rsidR="0025249D" w:rsidRPr="003C0F9A" w:rsidRDefault="00754245" w:rsidP="0025249D">
      <w:pPr>
        <w:tabs>
          <w:tab w:val="left" w:pos="1276"/>
        </w:tabs>
        <w:spacing w:line="300" w:lineRule="auto"/>
        <w:ind w:firstLine="709"/>
        <w:jc w:val="both"/>
        <w:rPr>
          <w:sz w:val="28"/>
          <w:szCs w:val="28"/>
        </w:rPr>
      </w:pPr>
      <w:r>
        <w:rPr>
          <w:color w:val="000000"/>
          <w:sz w:val="28"/>
          <w:szCs w:val="28"/>
        </w:rPr>
        <w:t xml:space="preserve">а) </w:t>
      </w:r>
      <w:r w:rsidR="0025249D" w:rsidRPr="003C0F9A">
        <w:rPr>
          <w:color w:val="000000"/>
          <w:sz w:val="28"/>
          <w:szCs w:val="28"/>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25C3BEF" w14:textId="715B9AC3" w:rsidR="0025249D" w:rsidRPr="003C0F9A" w:rsidRDefault="00754245" w:rsidP="0025249D">
      <w:pPr>
        <w:tabs>
          <w:tab w:val="left" w:pos="1276"/>
        </w:tabs>
        <w:spacing w:line="300" w:lineRule="auto"/>
        <w:ind w:firstLine="709"/>
        <w:jc w:val="both"/>
        <w:rPr>
          <w:sz w:val="28"/>
          <w:szCs w:val="28"/>
        </w:rPr>
      </w:pPr>
      <w:r>
        <w:rPr>
          <w:color w:val="000000"/>
          <w:sz w:val="28"/>
          <w:szCs w:val="28"/>
        </w:rPr>
        <w:t xml:space="preserve">б) </w:t>
      </w:r>
      <w:r w:rsidR="0025249D" w:rsidRPr="003C0F9A">
        <w:rPr>
          <w:color w:val="000000"/>
          <w:sz w:val="28"/>
          <w:szCs w:val="28"/>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7740117" w14:textId="3B7E956A" w:rsidR="0025249D" w:rsidRPr="003C0F9A" w:rsidRDefault="0025249D" w:rsidP="0025249D">
      <w:pPr>
        <w:tabs>
          <w:tab w:val="left" w:pos="1276"/>
        </w:tabs>
        <w:spacing w:line="300" w:lineRule="auto"/>
        <w:ind w:firstLine="709"/>
        <w:jc w:val="both"/>
        <w:rPr>
          <w:sz w:val="28"/>
          <w:szCs w:val="28"/>
        </w:rPr>
      </w:pPr>
      <w:r w:rsidRPr="003C0F9A">
        <w:rPr>
          <w:color w:val="000000"/>
          <w:sz w:val="28"/>
          <w:szCs w:val="28"/>
        </w:rPr>
        <w:t>в)</w:t>
      </w:r>
      <w:r w:rsidR="00754245">
        <w:rPr>
          <w:color w:val="000000"/>
          <w:sz w:val="28"/>
          <w:szCs w:val="28"/>
        </w:rPr>
        <w:t xml:space="preserve"> </w:t>
      </w:r>
      <w:r w:rsidRPr="003C0F9A">
        <w:rPr>
          <w:color w:val="000000"/>
          <w:sz w:val="28"/>
          <w:szCs w:val="28"/>
        </w:rPr>
        <w:t>потребовать уменьшения стоимости платных образовательных услуг;</w:t>
      </w:r>
    </w:p>
    <w:p w14:paraId="285A8ADA" w14:textId="2D45473D" w:rsidR="0025249D" w:rsidRPr="003C0F9A" w:rsidRDefault="00754245" w:rsidP="0025249D">
      <w:pPr>
        <w:tabs>
          <w:tab w:val="left" w:pos="1276"/>
        </w:tabs>
        <w:spacing w:line="300" w:lineRule="auto"/>
        <w:ind w:firstLine="709"/>
        <w:jc w:val="both"/>
        <w:rPr>
          <w:sz w:val="28"/>
          <w:szCs w:val="28"/>
        </w:rPr>
      </w:pPr>
      <w:r>
        <w:rPr>
          <w:color w:val="000000"/>
          <w:sz w:val="28"/>
          <w:szCs w:val="28"/>
        </w:rPr>
        <w:t xml:space="preserve">г) </w:t>
      </w:r>
      <w:r w:rsidR="0025249D" w:rsidRPr="003C0F9A">
        <w:rPr>
          <w:color w:val="000000"/>
          <w:sz w:val="28"/>
          <w:szCs w:val="28"/>
        </w:rPr>
        <w:t>расторгнуть договор.</w:t>
      </w:r>
    </w:p>
    <w:p w14:paraId="348DA038" w14:textId="77777777" w:rsidR="0025249D" w:rsidRPr="003C0F9A" w:rsidRDefault="0025249D" w:rsidP="0025249D">
      <w:pPr>
        <w:widowControl/>
        <w:numPr>
          <w:ilvl w:val="1"/>
          <w:numId w:val="8"/>
        </w:numPr>
        <w:tabs>
          <w:tab w:val="left" w:pos="1276"/>
        </w:tabs>
        <w:autoSpaceDE/>
        <w:autoSpaceDN/>
        <w:spacing w:line="300" w:lineRule="auto"/>
        <w:ind w:left="0" w:firstLine="709"/>
        <w:jc w:val="both"/>
        <w:rPr>
          <w:color w:val="000000"/>
          <w:sz w:val="28"/>
          <w:szCs w:val="28"/>
        </w:rPr>
      </w:pPr>
      <w:r w:rsidRPr="003C0F9A">
        <w:rPr>
          <w:color w:val="000000"/>
          <w:sz w:val="28"/>
          <w:szCs w:val="28"/>
        </w:rPr>
        <w:lastRenderedPageBreak/>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84841B6" w14:textId="56AEBAEF" w:rsidR="0025249D" w:rsidRPr="003C0F9A" w:rsidRDefault="00754245" w:rsidP="00754245">
      <w:pPr>
        <w:widowControl/>
        <w:autoSpaceDE/>
        <w:autoSpaceDN/>
        <w:spacing w:before="240" w:after="120" w:line="300" w:lineRule="auto"/>
        <w:ind w:left="720"/>
        <w:jc w:val="center"/>
        <w:rPr>
          <w:b/>
          <w:bCs/>
          <w:color w:val="000000"/>
          <w:sz w:val="28"/>
          <w:szCs w:val="28"/>
        </w:rPr>
      </w:pPr>
      <w:r>
        <w:rPr>
          <w:b/>
          <w:bCs/>
          <w:color w:val="000000"/>
          <w:sz w:val="28"/>
          <w:szCs w:val="28"/>
          <w:lang w:val="en-US"/>
        </w:rPr>
        <w:t>VII</w:t>
      </w:r>
      <w:r>
        <w:rPr>
          <w:b/>
          <w:bCs/>
          <w:color w:val="000000"/>
          <w:sz w:val="28"/>
          <w:szCs w:val="28"/>
        </w:rPr>
        <w:t xml:space="preserve">. </w:t>
      </w:r>
      <w:r w:rsidR="0025249D" w:rsidRPr="003C0F9A">
        <w:rPr>
          <w:b/>
          <w:bCs/>
          <w:color w:val="000000"/>
          <w:sz w:val="28"/>
          <w:szCs w:val="28"/>
        </w:rPr>
        <w:t>СТОИМОСТЬ ОБРАЗОВАТЕЛЬНЫХ УСЛУГ</w:t>
      </w:r>
    </w:p>
    <w:p w14:paraId="470DB3E4" w14:textId="3284FF0E" w:rsidR="0025249D" w:rsidRPr="003C0F9A" w:rsidRDefault="00754245" w:rsidP="00754245">
      <w:pPr>
        <w:widowControl/>
        <w:autoSpaceDE/>
        <w:autoSpaceDN/>
        <w:spacing w:line="300" w:lineRule="auto"/>
        <w:ind w:firstLine="709"/>
        <w:jc w:val="both"/>
        <w:rPr>
          <w:color w:val="000000"/>
          <w:sz w:val="28"/>
          <w:szCs w:val="28"/>
        </w:rPr>
      </w:pPr>
      <w:r>
        <w:rPr>
          <w:color w:val="000000"/>
          <w:sz w:val="28"/>
          <w:szCs w:val="28"/>
        </w:rPr>
        <w:t xml:space="preserve">7.1. </w:t>
      </w:r>
      <w:r w:rsidR="0025249D" w:rsidRPr="003C0F9A">
        <w:rPr>
          <w:color w:val="000000"/>
          <w:sz w:val="28"/>
          <w:szCs w:val="28"/>
        </w:rPr>
        <w:t>Стоимость платных образовательных услуг (стоимость обучения) устанавливается приказом Университета на основании решения Ученого совета Университета о стоимости платных образовательных услуг за каждый семестр (учебный год)</w:t>
      </w:r>
      <w:r w:rsidR="0025249D">
        <w:rPr>
          <w:color w:val="000000"/>
          <w:sz w:val="28"/>
          <w:szCs w:val="28"/>
        </w:rPr>
        <w:t>, иной период</w:t>
      </w:r>
      <w:r w:rsidR="0025249D" w:rsidRPr="003C0F9A">
        <w:rPr>
          <w:color w:val="000000"/>
          <w:sz w:val="28"/>
          <w:szCs w:val="28"/>
        </w:rPr>
        <w:t xml:space="preserve"> и</w:t>
      </w:r>
      <w:r w:rsidR="0025249D">
        <w:rPr>
          <w:color w:val="000000"/>
          <w:sz w:val="28"/>
          <w:szCs w:val="28"/>
        </w:rPr>
        <w:t>/</w:t>
      </w:r>
      <w:r w:rsidR="0025249D" w:rsidRPr="00F53D74">
        <w:rPr>
          <w:color w:val="000000"/>
          <w:sz w:val="28"/>
          <w:szCs w:val="28"/>
        </w:rPr>
        <w:t>или</w:t>
      </w:r>
      <w:r w:rsidR="0025249D" w:rsidRPr="003C0F9A">
        <w:rPr>
          <w:color w:val="000000"/>
          <w:sz w:val="28"/>
          <w:szCs w:val="28"/>
        </w:rPr>
        <w:t xml:space="preserve"> за весь срок обучения с учетом нормативных документов Министерства образования и науки Российской Федерации (далее - </w:t>
      </w:r>
      <w:proofErr w:type="spellStart"/>
      <w:r w:rsidR="0025249D" w:rsidRPr="003C0F9A">
        <w:rPr>
          <w:color w:val="000000"/>
          <w:sz w:val="28"/>
          <w:szCs w:val="28"/>
        </w:rPr>
        <w:t>Минобрнауки</w:t>
      </w:r>
      <w:proofErr w:type="spellEnd"/>
      <w:r w:rsidR="0025249D" w:rsidRPr="003C0F9A">
        <w:rPr>
          <w:color w:val="000000"/>
          <w:sz w:val="28"/>
          <w:szCs w:val="28"/>
        </w:rPr>
        <w:t xml:space="preserve"> России).</w:t>
      </w:r>
    </w:p>
    <w:p w14:paraId="73BB0452" w14:textId="26F01633" w:rsidR="0025249D" w:rsidRPr="003C0F9A" w:rsidRDefault="00754245" w:rsidP="00754245">
      <w:pPr>
        <w:widowControl/>
        <w:autoSpaceDE/>
        <w:autoSpaceDN/>
        <w:spacing w:line="300" w:lineRule="auto"/>
        <w:ind w:firstLine="709"/>
        <w:jc w:val="both"/>
        <w:rPr>
          <w:color w:val="000000"/>
          <w:sz w:val="28"/>
          <w:szCs w:val="28"/>
        </w:rPr>
      </w:pPr>
      <w:r>
        <w:rPr>
          <w:color w:val="000000"/>
          <w:sz w:val="28"/>
          <w:szCs w:val="28"/>
        </w:rPr>
        <w:t xml:space="preserve">7.2. </w:t>
      </w:r>
      <w:r w:rsidR="0025249D" w:rsidRPr="003C0F9A">
        <w:rPr>
          <w:color w:val="000000"/>
          <w:sz w:val="28"/>
          <w:szCs w:val="28"/>
        </w:rPr>
        <w:t>Увеличение стоимости платных образовательных услуг после заключения Договора не допускается, за исключением, согласно Федеральному закону от 29 декабря 2012 г. №27З-ФЗ «Об образовании в Российской Федерации», возможного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Университет обязан проинформировать заказчика об изменении стоимости. Документом, подтверждающим указанную корректировку стоимости в Договоре, является дополнительное соглашение.</w:t>
      </w:r>
    </w:p>
    <w:p w14:paraId="68A1BD77" w14:textId="7BF1CABA" w:rsidR="0025249D" w:rsidRPr="003C0F9A" w:rsidRDefault="00754245" w:rsidP="00754245">
      <w:pPr>
        <w:widowControl/>
        <w:autoSpaceDE/>
        <w:autoSpaceDN/>
        <w:spacing w:line="300" w:lineRule="auto"/>
        <w:ind w:firstLine="709"/>
        <w:jc w:val="both"/>
        <w:rPr>
          <w:color w:val="000000"/>
          <w:sz w:val="28"/>
          <w:szCs w:val="28"/>
        </w:rPr>
      </w:pPr>
      <w:r>
        <w:rPr>
          <w:color w:val="000000"/>
          <w:sz w:val="28"/>
          <w:szCs w:val="28"/>
        </w:rPr>
        <w:t xml:space="preserve">7.3. </w:t>
      </w:r>
      <w:r w:rsidR="0025249D" w:rsidRPr="003C0F9A">
        <w:rPr>
          <w:color w:val="000000"/>
          <w:sz w:val="28"/>
          <w:szCs w:val="28"/>
        </w:rPr>
        <w:t xml:space="preserve">Университет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w:t>
      </w:r>
    </w:p>
    <w:p w14:paraId="1FEE6BDA" w14:textId="5835851F" w:rsidR="0025249D" w:rsidRPr="003C0F9A" w:rsidRDefault="00754245" w:rsidP="00754245">
      <w:pPr>
        <w:widowControl/>
        <w:autoSpaceDE/>
        <w:autoSpaceDN/>
        <w:spacing w:line="300" w:lineRule="auto"/>
        <w:ind w:firstLine="709"/>
        <w:jc w:val="both"/>
        <w:rPr>
          <w:color w:val="000000"/>
          <w:sz w:val="28"/>
          <w:szCs w:val="28"/>
        </w:rPr>
      </w:pPr>
      <w:r>
        <w:rPr>
          <w:color w:val="000000"/>
          <w:sz w:val="28"/>
          <w:szCs w:val="28"/>
        </w:rPr>
        <w:t xml:space="preserve">7.4. </w:t>
      </w:r>
      <w:r w:rsidR="0025249D" w:rsidRPr="003C0F9A">
        <w:rPr>
          <w:color w:val="000000"/>
          <w:sz w:val="28"/>
          <w:szCs w:val="28"/>
        </w:rPr>
        <w:t xml:space="preserve">Для обучающихся, зачисленных на первый год обучения по образовательным программам высшего образования (программы бакалавриата, программы специалитета, программы магистратуры и программы подготовки научно-педагогических кадров в аспирантуре) и среднего профессионального образования, стоимость обучения за учебный год ежегодно устанавливается для каждого направления подготовки (специальности) приказом по Университету на основании решения Ученого </w:t>
      </w:r>
      <w:r w:rsidR="0025249D" w:rsidRPr="003C0F9A">
        <w:rPr>
          <w:color w:val="000000"/>
          <w:sz w:val="28"/>
          <w:szCs w:val="28"/>
        </w:rPr>
        <w:lastRenderedPageBreak/>
        <w:t>совета Университета и остается постоянной в течение всего срока обучения, за исключением указанного в п. 7.2. настоящих Правил случая.</w:t>
      </w:r>
    </w:p>
    <w:p w14:paraId="18AC5A12" w14:textId="5432FDDC" w:rsidR="0025249D" w:rsidRPr="003C0F9A" w:rsidRDefault="00754245" w:rsidP="00754245">
      <w:pPr>
        <w:widowControl/>
        <w:autoSpaceDE/>
        <w:autoSpaceDN/>
        <w:spacing w:line="300" w:lineRule="auto"/>
        <w:ind w:firstLine="709"/>
        <w:jc w:val="both"/>
        <w:rPr>
          <w:color w:val="000000"/>
          <w:sz w:val="28"/>
          <w:szCs w:val="28"/>
        </w:rPr>
      </w:pPr>
      <w:r>
        <w:rPr>
          <w:color w:val="000000"/>
          <w:sz w:val="28"/>
          <w:szCs w:val="28"/>
        </w:rPr>
        <w:t xml:space="preserve">7.5. </w:t>
      </w:r>
      <w:r w:rsidR="0025249D" w:rsidRPr="003C0F9A">
        <w:rPr>
          <w:color w:val="000000"/>
          <w:sz w:val="28"/>
          <w:szCs w:val="28"/>
        </w:rPr>
        <w:t>Для обучающихся, получающих платны образовательные услуги по дополнительным образовательным программам, стоимость обучения устанавливается приказом Университета на основании решения Ученого совета и остается постоянной в течение всего срока обучения.</w:t>
      </w:r>
    </w:p>
    <w:p w14:paraId="27083025" w14:textId="6256B876" w:rsidR="0025249D" w:rsidRPr="003C0F9A" w:rsidRDefault="00F00AF7" w:rsidP="00F00AF7">
      <w:pPr>
        <w:widowControl/>
        <w:autoSpaceDE/>
        <w:autoSpaceDN/>
        <w:spacing w:line="300" w:lineRule="auto"/>
        <w:ind w:firstLine="709"/>
        <w:jc w:val="both"/>
        <w:rPr>
          <w:color w:val="000000"/>
          <w:sz w:val="28"/>
          <w:szCs w:val="28"/>
        </w:rPr>
      </w:pPr>
      <w:r>
        <w:rPr>
          <w:color w:val="000000"/>
          <w:sz w:val="28"/>
          <w:szCs w:val="28"/>
        </w:rPr>
        <w:t xml:space="preserve">7.6. </w:t>
      </w:r>
      <w:r w:rsidR="0025249D" w:rsidRPr="003C0F9A">
        <w:rPr>
          <w:color w:val="000000"/>
          <w:sz w:val="28"/>
          <w:szCs w:val="28"/>
        </w:rPr>
        <w:t>Годовая стоимость обучения устанавливается в размере не ниже величины нормативных затрат на оказание аналогичной государственной услуги в отношении контингента, принимаемого на обучение на соответствующий учебный год, определенных в том числе с учетом формы обучения, а также коэффициентов выравнивания, применяемых Минобрнауки России в соответствии с 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утвержденным постановлением Правительства Российской Федерации 26 июня 2015 г. № 640.</w:t>
      </w:r>
    </w:p>
    <w:p w14:paraId="002BB97C" w14:textId="7D27D2B3" w:rsidR="0025249D" w:rsidRPr="003C0F9A" w:rsidRDefault="00F00AF7" w:rsidP="00F00AF7">
      <w:pPr>
        <w:widowControl/>
        <w:autoSpaceDE/>
        <w:autoSpaceDN/>
        <w:spacing w:line="300" w:lineRule="auto"/>
        <w:ind w:firstLine="709"/>
        <w:jc w:val="both"/>
        <w:rPr>
          <w:color w:val="000000"/>
          <w:sz w:val="28"/>
          <w:szCs w:val="28"/>
        </w:rPr>
      </w:pPr>
      <w:r>
        <w:rPr>
          <w:color w:val="000000"/>
          <w:sz w:val="28"/>
          <w:szCs w:val="28"/>
        </w:rPr>
        <w:t xml:space="preserve">7.7. </w:t>
      </w:r>
      <w:r w:rsidR="0025249D" w:rsidRPr="003C0F9A">
        <w:rPr>
          <w:color w:val="000000"/>
          <w:sz w:val="28"/>
          <w:szCs w:val="28"/>
        </w:rPr>
        <w:t>Во время академического отпуска плата за обучение не взимается. Стоимость обучения для лиц, выходящих из академического отпуска, не изменяется, за исключением возможного увеличения стоимости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Условия продолжения обучения и порядок оплаты образовательных услуг после выхода из академического отпуска оговариваются в Дополнительном соглашении к договору.</w:t>
      </w:r>
    </w:p>
    <w:p w14:paraId="28778CCF" w14:textId="3C8C1FBE" w:rsidR="0025249D" w:rsidRPr="003C0F9A" w:rsidRDefault="00F00AF7" w:rsidP="00F00AF7">
      <w:pPr>
        <w:widowControl/>
        <w:autoSpaceDE/>
        <w:autoSpaceDN/>
        <w:spacing w:line="300" w:lineRule="auto"/>
        <w:ind w:firstLine="709"/>
        <w:jc w:val="both"/>
        <w:rPr>
          <w:color w:val="000000"/>
          <w:sz w:val="28"/>
          <w:szCs w:val="28"/>
        </w:rPr>
      </w:pPr>
      <w:r>
        <w:rPr>
          <w:color w:val="000000"/>
          <w:sz w:val="28"/>
          <w:szCs w:val="28"/>
        </w:rPr>
        <w:t xml:space="preserve">7.8. </w:t>
      </w:r>
      <w:r w:rsidR="0025249D" w:rsidRPr="003C0F9A">
        <w:rPr>
          <w:color w:val="000000"/>
          <w:sz w:val="28"/>
          <w:szCs w:val="28"/>
        </w:rPr>
        <w:t>При переводе обучающегося на обучение по индивидуальному плану общая стоимость услуг и величина платы за образовательные услуги определяется с учетом фактической трудоемкости, предусмотренной индивидуальным учебным планом, разработанным согласно Положения об индивидуальном учебном плане, либо пропорционально оставшимся семестрам до окончания обучения, и оформляется Дополнительным соглашением к Договору.</w:t>
      </w:r>
    </w:p>
    <w:p w14:paraId="0D61B4F9" w14:textId="3D5498EB" w:rsidR="0025249D" w:rsidRPr="003C0F9A" w:rsidRDefault="00F00AF7" w:rsidP="00F00AF7">
      <w:pPr>
        <w:widowControl/>
        <w:autoSpaceDE/>
        <w:autoSpaceDN/>
        <w:spacing w:line="300" w:lineRule="auto"/>
        <w:ind w:firstLine="709"/>
        <w:jc w:val="both"/>
        <w:rPr>
          <w:color w:val="000000"/>
          <w:sz w:val="28"/>
          <w:szCs w:val="28"/>
        </w:rPr>
      </w:pPr>
      <w:r>
        <w:rPr>
          <w:color w:val="000000"/>
          <w:sz w:val="28"/>
          <w:szCs w:val="28"/>
        </w:rPr>
        <w:t xml:space="preserve">7.9. </w:t>
      </w:r>
      <w:r w:rsidR="0025249D" w:rsidRPr="003C0F9A">
        <w:rPr>
          <w:color w:val="000000"/>
          <w:sz w:val="28"/>
          <w:szCs w:val="28"/>
        </w:rPr>
        <w:t xml:space="preserve">Стоимость обучения для обучающихся, переведенных в Университет из исходной организации (другой образовательной организации), устанавливается в соответствии с приказом Университета о стоимости платных образовательных услуг для определенного направления подготовки (специальности, программы) с учетом формы обучения и курса и составляет </w:t>
      </w:r>
      <w:r w:rsidR="0025249D" w:rsidRPr="003C0F9A">
        <w:rPr>
          <w:color w:val="000000"/>
          <w:sz w:val="28"/>
          <w:szCs w:val="28"/>
        </w:rPr>
        <w:lastRenderedPageBreak/>
        <w:t>полную стоимость семестра вне зависимости от срока, в который был произведен перевод.</w:t>
      </w:r>
    </w:p>
    <w:p w14:paraId="7868792A" w14:textId="1EEC8C4F" w:rsidR="0025249D" w:rsidRPr="003C0F9A" w:rsidRDefault="00F00AF7" w:rsidP="00F00AF7">
      <w:pPr>
        <w:widowControl/>
        <w:autoSpaceDE/>
        <w:autoSpaceDN/>
        <w:spacing w:line="300" w:lineRule="auto"/>
        <w:ind w:firstLine="709"/>
        <w:jc w:val="both"/>
        <w:rPr>
          <w:color w:val="000000"/>
          <w:sz w:val="28"/>
          <w:szCs w:val="28"/>
        </w:rPr>
      </w:pPr>
      <w:r>
        <w:rPr>
          <w:color w:val="000000"/>
          <w:sz w:val="28"/>
          <w:szCs w:val="28"/>
        </w:rPr>
        <w:t xml:space="preserve">7.10. </w:t>
      </w:r>
      <w:r w:rsidR="0025249D" w:rsidRPr="003C0F9A">
        <w:rPr>
          <w:color w:val="000000"/>
          <w:sz w:val="28"/>
          <w:szCs w:val="28"/>
        </w:rPr>
        <w:t>Стоимость обучения для обучающихся, переведенных внутри Университета, устанавливается в соответствии с приказом Университета о стоимости платных образовательных услуг для определенного направления подготовки (специальности, программы) с учетом формы обучения, курса и рассчитывается пропорционально периоду, в который был произведен перевод.</w:t>
      </w:r>
    </w:p>
    <w:p w14:paraId="5AFD2FC0" w14:textId="292D1F9D" w:rsidR="0025249D" w:rsidRDefault="00F00AF7" w:rsidP="00F00AF7">
      <w:pPr>
        <w:widowControl/>
        <w:autoSpaceDE/>
        <w:autoSpaceDN/>
        <w:spacing w:line="300" w:lineRule="auto"/>
        <w:ind w:firstLine="709"/>
        <w:jc w:val="both"/>
        <w:rPr>
          <w:color w:val="000000"/>
          <w:sz w:val="28"/>
          <w:szCs w:val="28"/>
        </w:rPr>
      </w:pPr>
      <w:r>
        <w:rPr>
          <w:color w:val="000000"/>
          <w:sz w:val="28"/>
          <w:szCs w:val="28"/>
        </w:rPr>
        <w:t xml:space="preserve">7.11. </w:t>
      </w:r>
      <w:r w:rsidR="0025249D" w:rsidRPr="003C0F9A">
        <w:rPr>
          <w:color w:val="000000"/>
          <w:sz w:val="28"/>
          <w:szCs w:val="28"/>
        </w:rPr>
        <w:t>Заказчик производит оплату образовательных услуг в порядке и сроки, установленные Договором, путем перечисления денежных средств в полном объеме на расчетный счет Университета. В случае отсутствия оплаты обучающийся может быть отчислен за нарушение условий Договора.</w:t>
      </w:r>
      <w:bookmarkStart w:id="1" w:name="_GoBack"/>
      <w:bookmarkEnd w:id="1"/>
    </w:p>
    <w:p w14:paraId="3E1DBD61" w14:textId="77777777" w:rsidR="0025249D" w:rsidRDefault="0025249D" w:rsidP="0025249D">
      <w:pPr>
        <w:widowControl/>
        <w:autoSpaceDE/>
        <w:autoSpaceDN/>
        <w:spacing w:line="300" w:lineRule="auto"/>
        <w:jc w:val="both"/>
        <w:rPr>
          <w:color w:val="000000"/>
          <w:sz w:val="28"/>
          <w:szCs w:val="28"/>
        </w:rPr>
      </w:pPr>
    </w:p>
    <w:p w14:paraId="27636446" w14:textId="77777777" w:rsidR="0025249D" w:rsidRDefault="0025249D" w:rsidP="00594104">
      <w:pPr>
        <w:widowControl/>
        <w:autoSpaceDE/>
        <w:autoSpaceDN/>
        <w:spacing w:line="300" w:lineRule="auto"/>
        <w:ind w:firstLine="709"/>
        <w:jc w:val="both"/>
        <w:rPr>
          <w:color w:val="000000"/>
          <w:sz w:val="28"/>
          <w:szCs w:val="28"/>
        </w:rPr>
      </w:pPr>
    </w:p>
    <w:p w14:paraId="52EED357" w14:textId="77777777" w:rsidR="00B27984" w:rsidRDefault="00B27984" w:rsidP="00B27984">
      <w:pPr>
        <w:widowControl/>
        <w:autoSpaceDE/>
        <w:autoSpaceDN/>
        <w:spacing w:line="300" w:lineRule="auto"/>
        <w:jc w:val="both"/>
        <w:rPr>
          <w:color w:val="000000"/>
          <w:sz w:val="28"/>
          <w:szCs w:val="28"/>
        </w:rPr>
      </w:pPr>
    </w:p>
    <w:p w14:paraId="2F2E96A9" w14:textId="77777777" w:rsidR="00B27984" w:rsidRPr="003C0F9A" w:rsidRDefault="00B27984" w:rsidP="00B27984">
      <w:pPr>
        <w:widowControl/>
        <w:autoSpaceDE/>
        <w:autoSpaceDN/>
        <w:spacing w:line="300" w:lineRule="auto"/>
        <w:jc w:val="both"/>
        <w:rPr>
          <w:color w:val="000000"/>
          <w:sz w:val="28"/>
          <w:szCs w:val="28"/>
        </w:rPr>
      </w:pPr>
    </w:p>
    <w:p w14:paraId="35D136DD" w14:textId="798DB848" w:rsidR="00513162" w:rsidRPr="005E0DB0" w:rsidRDefault="00513162" w:rsidP="005E0DB0">
      <w:pPr>
        <w:jc w:val="both"/>
        <w:rPr>
          <w:color w:val="000000"/>
          <w:sz w:val="28"/>
          <w:szCs w:val="28"/>
        </w:rPr>
      </w:pPr>
      <w:bookmarkStart w:id="2" w:name="Par31"/>
      <w:bookmarkEnd w:id="2"/>
    </w:p>
    <w:sectPr w:rsidR="00513162" w:rsidRPr="005E0DB0" w:rsidSect="00CB70C9">
      <w:headerReference w:type="default" r:id="rId9"/>
      <w:pgSz w:w="11910" w:h="16840"/>
      <w:pgMar w:top="1134" w:right="850" w:bottom="1134" w:left="1701" w:header="71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3EDA6" w14:textId="77777777" w:rsidR="006A2FE4" w:rsidRDefault="006A2FE4">
      <w:r>
        <w:separator/>
      </w:r>
    </w:p>
  </w:endnote>
  <w:endnote w:type="continuationSeparator" w:id="0">
    <w:p w14:paraId="13F036DE" w14:textId="77777777" w:rsidR="006A2FE4" w:rsidRDefault="006A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56E37" w14:textId="77777777" w:rsidR="006A2FE4" w:rsidRDefault="006A2FE4">
      <w:r>
        <w:separator/>
      </w:r>
    </w:p>
  </w:footnote>
  <w:footnote w:type="continuationSeparator" w:id="0">
    <w:p w14:paraId="7766EA55" w14:textId="77777777" w:rsidR="006A2FE4" w:rsidRDefault="006A2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44FF" w14:textId="1DBB3C0A" w:rsidR="003C0F9A" w:rsidRDefault="003C0F9A">
    <w:pPr>
      <w:pStyle w:val="a8"/>
      <w:jc w:val="center"/>
    </w:pPr>
    <w:r>
      <w:fldChar w:fldCharType="begin"/>
    </w:r>
    <w:r>
      <w:instrText>PAGE   \* MERGEFORMAT</w:instrText>
    </w:r>
    <w:r>
      <w:fldChar w:fldCharType="separate"/>
    </w:r>
    <w:r w:rsidR="00F00AF7">
      <w:rPr>
        <w:noProof/>
      </w:rPr>
      <w:t>12</w:t>
    </w:r>
    <w:r>
      <w:fldChar w:fldCharType="end"/>
    </w:r>
  </w:p>
  <w:p w14:paraId="7306AE85" w14:textId="77777777" w:rsidR="003C0F9A" w:rsidRDefault="003C0F9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5C27B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892145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56010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FA0DB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CC1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40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E45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D2A9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60353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147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BDE20D7A"/>
    <w:lvl w:ilvl="0">
      <w:start w:val="1"/>
      <w:numFmt w:val="decimal"/>
      <w:lvlText w:val="1.%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cs="Times New Roman"/>
        <w:b w:val="0"/>
        <w:bCs w:val="0"/>
        <w:i w:val="0"/>
        <w:iCs w:val="0"/>
        <w:smallCaps w:val="0"/>
        <w:strike w:val="0"/>
        <w:color w:val="000000"/>
        <w:spacing w:val="0"/>
        <w:w w:val="100"/>
        <w:position w:val="0"/>
        <w:sz w:val="25"/>
        <w:szCs w:val="25"/>
        <w:u w:val="none"/>
      </w:rPr>
    </w:lvl>
  </w:abstractNum>
  <w:abstractNum w:abstractNumId="11" w15:restartNumberingAfterBreak="0">
    <w:nsid w:val="00000005"/>
    <w:multiLevelType w:val="multilevel"/>
    <w:tmpl w:val="A556428C"/>
    <w:lvl w:ilvl="0">
      <w:start w:val="2"/>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12" w15:restartNumberingAfterBreak="0">
    <w:nsid w:val="02E77692"/>
    <w:multiLevelType w:val="multilevel"/>
    <w:tmpl w:val="A556428C"/>
    <w:lvl w:ilvl="0">
      <w:start w:val="2"/>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13" w15:restartNumberingAfterBreak="0">
    <w:nsid w:val="0B306E09"/>
    <w:multiLevelType w:val="multilevel"/>
    <w:tmpl w:val="4B4864F4"/>
    <w:lvl w:ilvl="0">
      <w:start w:val="6"/>
      <w:numFmt w:val="decimal"/>
      <w:lvlText w:val="%1."/>
      <w:lvlJc w:val="left"/>
      <w:pPr>
        <w:ind w:left="450" w:hanging="450"/>
      </w:pPr>
      <w:rPr>
        <w:rFonts w:cs="Times New Roman" w:hint="default"/>
      </w:rPr>
    </w:lvl>
    <w:lvl w:ilvl="1">
      <w:start w:val="6"/>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4" w15:restartNumberingAfterBreak="0">
    <w:nsid w:val="34346CF2"/>
    <w:multiLevelType w:val="multilevel"/>
    <w:tmpl w:val="8A72DC2C"/>
    <w:lvl w:ilvl="0">
      <w:start w:val="1"/>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4D462C24"/>
    <w:multiLevelType w:val="multilevel"/>
    <w:tmpl w:val="13A88018"/>
    <w:lvl w:ilvl="0">
      <w:start w:val="1"/>
      <w:numFmt w:val="decimal"/>
      <w:lvlText w:val="%1."/>
      <w:lvlJc w:val="left"/>
      <w:pPr>
        <w:tabs>
          <w:tab w:val="num" w:pos="1440"/>
        </w:tabs>
        <w:ind w:left="1440" w:hanging="1440"/>
      </w:pPr>
      <w:rPr>
        <w:rFonts w:cs="Times New Roman" w:hint="default"/>
      </w:rPr>
    </w:lvl>
    <w:lvl w:ilvl="1">
      <w:start w:val="8"/>
      <w:numFmt w:val="decimal"/>
      <w:lvlText w:val="%1.%2."/>
      <w:lvlJc w:val="left"/>
      <w:pPr>
        <w:tabs>
          <w:tab w:val="num" w:pos="1825"/>
        </w:tabs>
        <w:ind w:left="1825" w:hanging="1440"/>
      </w:pPr>
      <w:rPr>
        <w:rFonts w:cs="Times New Roman" w:hint="default"/>
      </w:rPr>
    </w:lvl>
    <w:lvl w:ilvl="2">
      <w:start w:val="1"/>
      <w:numFmt w:val="decimal"/>
      <w:lvlText w:val="%1.%2.%3."/>
      <w:lvlJc w:val="left"/>
      <w:pPr>
        <w:tabs>
          <w:tab w:val="num" w:pos="2210"/>
        </w:tabs>
        <w:ind w:left="2210" w:hanging="1440"/>
      </w:pPr>
      <w:rPr>
        <w:rFonts w:cs="Times New Roman" w:hint="default"/>
      </w:rPr>
    </w:lvl>
    <w:lvl w:ilvl="3">
      <w:start w:val="1"/>
      <w:numFmt w:val="decimal"/>
      <w:lvlText w:val="%1.%2.%3.%4."/>
      <w:lvlJc w:val="left"/>
      <w:pPr>
        <w:tabs>
          <w:tab w:val="num" w:pos="2595"/>
        </w:tabs>
        <w:ind w:left="2595" w:hanging="1440"/>
      </w:pPr>
      <w:rPr>
        <w:rFonts w:cs="Times New Roman" w:hint="default"/>
      </w:rPr>
    </w:lvl>
    <w:lvl w:ilvl="4">
      <w:start w:val="1"/>
      <w:numFmt w:val="decimal"/>
      <w:lvlText w:val="%1.%2.%3.%4.%5."/>
      <w:lvlJc w:val="left"/>
      <w:pPr>
        <w:tabs>
          <w:tab w:val="num" w:pos="2980"/>
        </w:tabs>
        <w:ind w:left="2980" w:hanging="1440"/>
      </w:pPr>
      <w:rPr>
        <w:rFonts w:cs="Times New Roman" w:hint="default"/>
      </w:rPr>
    </w:lvl>
    <w:lvl w:ilvl="5">
      <w:start w:val="1"/>
      <w:numFmt w:val="decimal"/>
      <w:lvlText w:val="%1.%2.%3.%4.%5.%6."/>
      <w:lvlJc w:val="left"/>
      <w:pPr>
        <w:tabs>
          <w:tab w:val="num" w:pos="3365"/>
        </w:tabs>
        <w:ind w:left="3365" w:hanging="1440"/>
      </w:pPr>
      <w:rPr>
        <w:rFonts w:cs="Times New Roman" w:hint="default"/>
      </w:rPr>
    </w:lvl>
    <w:lvl w:ilvl="6">
      <w:start w:val="1"/>
      <w:numFmt w:val="decimal"/>
      <w:lvlText w:val="%1.%2.%3.%4.%5.%6.%7."/>
      <w:lvlJc w:val="left"/>
      <w:pPr>
        <w:tabs>
          <w:tab w:val="num" w:pos="4110"/>
        </w:tabs>
        <w:ind w:left="4110" w:hanging="1800"/>
      </w:pPr>
      <w:rPr>
        <w:rFonts w:cs="Times New Roman" w:hint="default"/>
      </w:rPr>
    </w:lvl>
    <w:lvl w:ilvl="7">
      <w:start w:val="1"/>
      <w:numFmt w:val="decimal"/>
      <w:lvlText w:val="%1.%2.%3.%4.%5.%6.%7.%8."/>
      <w:lvlJc w:val="left"/>
      <w:pPr>
        <w:tabs>
          <w:tab w:val="num" w:pos="4495"/>
        </w:tabs>
        <w:ind w:left="4495" w:hanging="1800"/>
      </w:pPr>
      <w:rPr>
        <w:rFonts w:cs="Times New Roman" w:hint="default"/>
      </w:rPr>
    </w:lvl>
    <w:lvl w:ilvl="8">
      <w:start w:val="1"/>
      <w:numFmt w:val="decimal"/>
      <w:lvlText w:val="%1.%2.%3.%4.%5.%6.%7.%8.%9."/>
      <w:lvlJc w:val="left"/>
      <w:pPr>
        <w:tabs>
          <w:tab w:val="num" w:pos="5240"/>
        </w:tabs>
        <w:ind w:left="5240" w:hanging="2160"/>
      </w:pPr>
      <w:rPr>
        <w:rFonts w:cs="Times New Roman" w:hint="default"/>
      </w:rPr>
    </w:lvl>
  </w:abstractNum>
  <w:abstractNum w:abstractNumId="16" w15:restartNumberingAfterBreak="0">
    <w:nsid w:val="4FFF3282"/>
    <w:multiLevelType w:val="multilevel"/>
    <w:tmpl w:val="D98EBA2C"/>
    <w:lvl w:ilvl="0">
      <w:start w:val="5"/>
      <w:numFmt w:val="decimal"/>
      <w:lvlText w:val="%1."/>
      <w:lvlJc w:val="left"/>
      <w:pPr>
        <w:ind w:left="600" w:hanging="60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5A83262C"/>
    <w:multiLevelType w:val="multilevel"/>
    <w:tmpl w:val="60B6B1D8"/>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077782"/>
    <w:multiLevelType w:val="multilevel"/>
    <w:tmpl w:val="BDE20D7A"/>
    <w:lvl w:ilvl="0">
      <w:start w:val="1"/>
      <w:numFmt w:val="decimal"/>
      <w:lvlText w:val="1.%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cs="Times New Roman"/>
        <w:b w:val="0"/>
        <w:bCs w:val="0"/>
        <w:i w:val="0"/>
        <w:iCs w:val="0"/>
        <w:smallCaps w:val="0"/>
        <w:strike w:val="0"/>
        <w:color w:val="000000"/>
        <w:spacing w:val="0"/>
        <w:w w:val="100"/>
        <w:position w:val="0"/>
        <w:sz w:val="25"/>
        <w:szCs w:val="25"/>
        <w:u w:val="none"/>
      </w:rPr>
    </w:lvl>
  </w:abstractNum>
  <w:abstractNum w:abstractNumId="19" w15:restartNumberingAfterBreak="0">
    <w:nsid w:val="60D217F3"/>
    <w:multiLevelType w:val="multilevel"/>
    <w:tmpl w:val="7BC6FE4A"/>
    <w:lvl w:ilvl="0">
      <w:start w:val="5"/>
      <w:numFmt w:val="decimal"/>
      <w:lvlText w:val="%1."/>
      <w:lvlJc w:val="left"/>
      <w:pPr>
        <w:ind w:left="45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0" w15:restartNumberingAfterBreak="0">
    <w:nsid w:val="77FB2886"/>
    <w:multiLevelType w:val="multilevel"/>
    <w:tmpl w:val="7840A99E"/>
    <w:lvl w:ilvl="0">
      <w:start w:val="6"/>
      <w:numFmt w:val="decimal"/>
      <w:lvlText w:val="%1."/>
      <w:lvlJc w:val="left"/>
      <w:pPr>
        <w:ind w:left="3568"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0"/>
  </w:num>
  <w:num w:numId="2">
    <w:abstractNumId w:val="11"/>
  </w:num>
  <w:num w:numId="3">
    <w:abstractNumId w:val="16"/>
  </w:num>
  <w:num w:numId="4">
    <w:abstractNumId w:val="13"/>
  </w:num>
  <w:num w:numId="5">
    <w:abstractNumId w:val="18"/>
  </w:num>
  <w:num w:numId="6">
    <w:abstractNumId w:val="14"/>
  </w:num>
  <w:num w:numId="7">
    <w:abstractNumId w:val="19"/>
  </w:num>
  <w:num w:numId="8">
    <w:abstractNumId w:val="20"/>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1B"/>
    <w:rsid w:val="00002FF0"/>
    <w:rsid w:val="00003ED2"/>
    <w:rsid w:val="00004162"/>
    <w:rsid w:val="00006198"/>
    <w:rsid w:val="000124E4"/>
    <w:rsid w:val="00016C18"/>
    <w:rsid w:val="000175E5"/>
    <w:rsid w:val="000330ED"/>
    <w:rsid w:val="00041BF2"/>
    <w:rsid w:val="00046E9C"/>
    <w:rsid w:val="00047221"/>
    <w:rsid w:val="000512C5"/>
    <w:rsid w:val="00057542"/>
    <w:rsid w:val="0007081B"/>
    <w:rsid w:val="000714BB"/>
    <w:rsid w:val="00076A52"/>
    <w:rsid w:val="00097B1A"/>
    <w:rsid w:val="000A1CF7"/>
    <w:rsid w:val="000B261D"/>
    <w:rsid w:val="000C12EE"/>
    <w:rsid w:val="000C1B7C"/>
    <w:rsid w:val="000C5222"/>
    <w:rsid w:val="000D3F3D"/>
    <w:rsid w:val="000D6194"/>
    <w:rsid w:val="000E1CF6"/>
    <w:rsid w:val="000E4BEE"/>
    <w:rsid w:val="000E5B1F"/>
    <w:rsid w:val="000E78B0"/>
    <w:rsid w:val="0010011A"/>
    <w:rsid w:val="00101ECA"/>
    <w:rsid w:val="00102DB8"/>
    <w:rsid w:val="0011016D"/>
    <w:rsid w:val="00122B5A"/>
    <w:rsid w:val="001318A2"/>
    <w:rsid w:val="00140C9F"/>
    <w:rsid w:val="001431E5"/>
    <w:rsid w:val="0015388F"/>
    <w:rsid w:val="00157F7B"/>
    <w:rsid w:val="00166178"/>
    <w:rsid w:val="00166CC7"/>
    <w:rsid w:val="00172C52"/>
    <w:rsid w:val="001A0A1B"/>
    <w:rsid w:val="001B2B10"/>
    <w:rsid w:val="001B2CB9"/>
    <w:rsid w:val="001B405F"/>
    <w:rsid w:val="001C0DB6"/>
    <w:rsid w:val="001C72A2"/>
    <w:rsid w:val="001E788E"/>
    <w:rsid w:val="001F08C0"/>
    <w:rsid w:val="001F6965"/>
    <w:rsid w:val="001F6CCF"/>
    <w:rsid w:val="002045E8"/>
    <w:rsid w:val="00206A9B"/>
    <w:rsid w:val="00207C3F"/>
    <w:rsid w:val="00207F51"/>
    <w:rsid w:val="00244576"/>
    <w:rsid w:val="00245B1A"/>
    <w:rsid w:val="00251236"/>
    <w:rsid w:val="00251900"/>
    <w:rsid w:val="0025249D"/>
    <w:rsid w:val="002546FD"/>
    <w:rsid w:val="00254DA2"/>
    <w:rsid w:val="00256D0A"/>
    <w:rsid w:val="00266AE9"/>
    <w:rsid w:val="00285C85"/>
    <w:rsid w:val="0029020C"/>
    <w:rsid w:val="002A2AD3"/>
    <w:rsid w:val="002A3FF1"/>
    <w:rsid w:val="002B0482"/>
    <w:rsid w:val="002B1326"/>
    <w:rsid w:val="002B2B52"/>
    <w:rsid w:val="002B4D3A"/>
    <w:rsid w:val="002C1DC2"/>
    <w:rsid w:val="002C5906"/>
    <w:rsid w:val="002E579B"/>
    <w:rsid w:val="002E739E"/>
    <w:rsid w:val="002F02FD"/>
    <w:rsid w:val="00305A8B"/>
    <w:rsid w:val="00306220"/>
    <w:rsid w:val="00314C15"/>
    <w:rsid w:val="003159DC"/>
    <w:rsid w:val="00332C00"/>
    <w:rsid w:val="003411DD"/>
    <w:rsid w:val="00342F05"/>
    <w:rsid w:val="00344147"/>
    <w:rsid w:val="00345ACB"/>
    <w:rsid w:val="003506D5"/>
    <w:rsid w:val="00356DEB"/>
    <w:rsid w:val="003671EB"/>
    <w:rsid w:val="00373449"/>
    <w:rsid w:val="00376C28"/>
    <w:rsid w:val="003812F0"/>
    <w:rsid w:val="003A738E"/>
    <w:rsid w:val="003B37E9"/>
    <w:rsid w:val="003B5CFA"/>
    <w:rsid w:val="003C0F9A"/>
    <w:rsid w:val="003C5FB2"/>
    <w:rsid w:val="003C7345"/>
    <w:rsid w:val="003E6AEC"/>
    <w:rsid w:val="003F5F2D"/>
    <w:rsid w:val="0041098F"/>
    <w:rsid w:val="00414BF4"/>
    <w:rsid w:val="00425DA4"/>
    <w:rsid w:val="00427A82"/>
    <w:rsid w:val="00430527"/>
    <w:rsid w:val="004371F5"/>
    <w:rsid w:val="004501D4"/>
    <w:rsid w:val="00452E34"/>
    <w:rsid w:val="004533CE"/>
    <w:rsid w:val="004574CE"/>
    <w:rsid w:val="004809F2"/>
    <w:rsid w:val="004A0E0C"/>
    <w:rsid w:val="004A4E3D"/>
    <w:rsid w:val="004B2D0D"/>
    <w:rsid w:val="004B44A6"/>
    <w:rsid w:val="004C60CE"/>
    <w:rsid w:val="004D02CD"/>
    <w:rsid w:val="004E70E8"/>
    <w:rsid w:val="004E716C"/>
    <w:rsid w:val="004F740A"/>
    <w:rsid w:val="00506B83"/>
    <w:rsid w:val="00513162"/>
    <w:rsid w:val="0051625B"/>
    <w:rsid w:val="00516F97"/>
    <w:rsid w:val="00521710"/>
    <w:rsid w:val="00544A84"/>
    <w:rsid w:val="00560C83"/>
    <w:rsid w:val="0056575A"/>
    <w:rsid w:val="00566D75"/>
    <w:rsid w:val="0057420E"/>
    <w:rsid w:val="005775BC"/>
    <w:rsid w:val="00577855"/>
    <w:rsid w:val="00580412"/>
    <w:rsid w:val="00580B38"/>
    <w:rsid w:val="00584695"/>
    <w:rsid w:val="00584DC6"/>
    <w:rsid w:val="00586556"/>
    <w:rsid w:val="00587540"/>
    <w:rsid w:val="00591C40"/>
    <w:rsid w:val="00594104"/>
    <w:rsid w:val="005A3318"/>
    <w:rsid w:val="005A6FB7"/>
    <w:rsid w:val="005B4840"/>
    <w:rsid w:val="005C4FCE"/>
    <w:rsid w:val="005C783F"/>
    <w:rsid w:val="005C7897"/>
    <w:rsid w:val="005D5471"/>
    <w:rsid w:val="005D7EEE"/>
    <w:rsid w:val="005E0DB0"/>
    <w:rsid w:val="00606C1B"/>
    <w:rsid w:val="006206C1"/>
    <w:rsid w:val="00622D9C"/>
    <w:rsid w:val="006278F6"/>
    <w:rsid w:val="00633381"/>
    <w:rsid w:val="0063706E"/>
    <w:rsid w:val="00642D0A"/>
    <w:rsid w:val="0064363A"/>
    <w:rsid w:val="0064372D"/>
    <w:rsid w:val="0065583E"/>
    <w:rsid w:val="00657711"/>
    <w:rsid w:val="006770C4"/>
    <w:rsid w:val="00684B7A"/>
    <w:rsid w:val="00687C39"/>
    <w:rsid w:val="00696858"/>
    <w:rsid w:val="006A05CF"/>
    <w:rsid w:val="006A2FE4"/>
    <w:rsid w:val="006B68A5"/>
    <w:rsid w:val="006B7710"/>
    <w:rsid w:val="006C7472"/>
    <w:rsid w:val="006D6D52"/>
    <w:rsid w:val="006E33AD"/>
    <w:rsid w:val="006E53E1"/>
    <w:rsid w:val="00700457"/>
    <w:rsid w:val="00704F57"/>
    <w:rsid w:val="0071138C"/>
    <w:rsid w:val="0071342F"/>
    <w:rsid w:val="007153A1"/>
    <w:rsid w:val="00724F61"/>
    <w:rsid w:val="007264A6"/>
    <w:rsid w:val="00727785"/>
    <w:rsid w:val="00740A7C"/>
    <w:rsid w:val="00741BD9"/>
    <w:rsid w:val="00745093"/>
    <w:rsid w:val="007470CB"/>
    <w:rsid w:val="0074745D"/>
    <w:rsid w:val="00754245"/>
    <w:rsid w:val="00756F64"/>
    <w:rsid w:val="00761906"/>
    <w:rsid w:val="007762C7"/>
    <w:rsid w:val="007821ED"/>
    <w:rsid w:val="007870E1"/>
    <w:rsid w:val="00790A45"/>
    <w:rsid w:val="00791171"/>
    <w:rsid w:val="0079573D"/>
    <w:rsid w:val="007A5B42"/>
    <w:rsid w:val="007A742E"/>
    <w:rsid w:val="007C349D"/>
    <w:rsid w:val="007C4041"/>
    <w:rsid w:val="007C551B"/>
    <w:rsid w:val="007D506D"/>
    <w:rsid w:val="007E54E0"/>
    <w:rsid w:val="007E7D3A"/>
    <w:rsid w:val="008035CF"/>
    <w:rsid w:val="0081039E"/>
    <w:rsid w:val="00810EEA"/>
    <w:rsid w:val="00815BDB"/>
    <w:rsid w:val="00825E46"/>
    <w:rsid w:val="008302D2"/>
    <w:rsid w:val="008463AA"/>
    <w:rsid w:val="008548A0"/>
    <w:rsid w:val="00854A44"/>
    <w:rsid w:val="00863647"/>
    <w:rsid w:val="00877659"/>
    <w:rsid w:val="0088721D"/>
    <w:rsid w:val="00896A85"/>
    <w:rsid w:val="008B50D8"/>
    <w:rsid w:val="008B59AC"/>
    <w:rsid w:val="008B6C1E"/>
    <w:rsid w:val="008C546C"/>
    <w:rsid w:val="008C7118"/>
    <w:rsid w:val="008D362C"/>
    <w:rsid w:val="008D7FD8"/>
    <w:rsid w:val="008F5114"/>
    <w:rsid w:val="00900ADD"/>
    <w:rsid w:val="00905673"/>
    <w:rsid w:val="00910EB5"/>
    <w:rsid w:val="00911B30"/>
    <w:rsid w:val="009130BC"/>
    <w:rsid w:val="009238F7"/>
    <w:rsid w:val="00931B6A"/>
    <w:rsid w:val="00932D84"/>
    <w:rsid w:val="00932E73"/>
    <w:rsid w:val="00942468"/>
    <w:rsid w:val="009541E4"/>
    <w:rsid w:val="00963D91"/>
    <w:rsid w:val="009654EF"/>
    <w:rsid w:val="00965C13"/>
    <w:rsid w:val="009772CF"/>
    <w:rsid w:val="00986497"/>
    <w:rsid w:val="00991684"/>
    <w:rsid w:val="00994C55"/>
    <w:rsid w:val="009A42D6"/>
    <w:rsid w:val="009A4BB2"/>
    <w:rsid w:val="009A6E99"/>
    <w:rsid w:val="009B0CC4"/>
    <w:rsid w:val="009C5743"/>
    <w:rsid w:val="009D2F33"/>
    <w:rsid w:val="009D7420"/>
    <w:rsid w:val="009E200B"/>
    <w:rsid w:val="009F5D39"/>
    <w:rsid w:val="00A00AD5"/>
    <w:rsid w:val="00A04CEC"/>
    <w:rsid w:val="00A06712"/>
    <w:rsid w:val="00A12FA6"/>
    <w:rsid w:val="00A30094"/>
    <w:rsid w:val="00A342F1"/>
    <w:rsid w:val="00A40E1A"/>
    <w:rsid w:val="00A56545"/>
    <w:rsid w:val="00A57968"/>
    <w:rsid w:val="00A6467D"/>
    <w:rsid w:val="00A6607A"/>
    <w:rsid w:val="00A70593"/>
    <w:rsid w:val="00A711A5"/>
    <w:rsid w:val="00A75548"/>
    <w:rsid w:val="00A80B45"/>
    <w:rsid w:val="00A84BF9"/>
    <w:rsid w:val="00A8644B"/>
    <w:rsid w:val="00A87CDC"/>
    <w:rsid w:val="00A94E52"/>
    <w:rsid w:val="00AA2D94"/>
    <w:rsid w:val="00AB3997"/>
    <w:rsid w:val="00AD0B9E"/>
    <w:rsid w:val="00AD4C1B"/>
    <w:rsid w:val="00AE2A95"/>
    <w:rsid w:val="00AE68FA"/>
    <w:rsid w:val="00AE7CED"/>
    <w:rsid w:val="00AF2E11"/>
    <w:rsid w:val="00B07672"/>
    <w:rsid w:val="00B1012C"/>
    <w:rsid w:val="00B107C6"/>
    <w:rsid w:val="00B13898"/>
    <w:rsid w:val="00B22292"/>
    <w:rsid w:val="00B228BF"/>
    <w:rsid w:val="00B25AF9"/>
    <w:rsid w:val="00B27984"/>
    <w:rsid w:val="00B312AD"/>
    <w:rsid w:val="00B31A93"/>
    <w:rsid w:val="00B36FAB"/>
    <w:rsid w:val="00B6305F"/>
    <w:rsid w:val="00B634A5"/>
    <w:rsid w:val="00B63B11"/>
    <w:rsid w:val="00B64ECC"/>
    <w:rsid w:val="00B64F22"/>
    <w:rsid w:val="00B65508"/>
    <w:rsid w:val="00B82D60"/>
    <w:rsid w:val="00BA0FA4"/>
    <w:rsid w:val="00BA1EEC"/>
    <w:rsid w:val="00BB456B"/>
    <w:rsid w:val="00BC077E"/>
    <w:rsid w:val="00BC47F9"/>
    <w:rsid w:val="00BD16D5"/>
    <w:rsid w:val="00BD20A9"/>
    <w:rsid w:val="00BD4077"/>
    <w:rsid w:val="00BD5B46"/>
    <w:rsid w:val="00BE4723"/>
    <w:rsid w:val="00BE73C1"/>
    <w:rsid w:val="00C01DC8"/>
    <w:rsid w:val="00C02C55"/>
    <w:rsid w:val="00C15BA9"/>
    <w:rsid w:val="00C22DA3"/>
    <w:rsid w:val="00C24655"/>
    <w:rsid w:val="00C2755C"/>
    <w:rsid w:val="00C36E45"/>
    <w:rsid w:val="00C468E5"/>
    <w:rsid w:val="00C52041"/>
    <w:rsid w:val="00C64DF4"/>
    <w:rsid w:val="00C662B6"/>
    <w:rsid w:val="00C71420"/>
    <w:rsid w:val="00C739C1"/>
    <w:rsid w:val="00CA6EE8"/>
    <w:rsid w:val="00CB1D0B"/>
    <w:rsid w:val="00CB70C9"/>
    <w:rsid w:val="00CC46BF"/>
    <w:rsid w:val="00CC609D"/>
    <w:rsid w:val="00CC7AFC"/>
    <w:rsid w:val="00CF189E"/>
    <w:rsid w:val="00D0267E"/>
    <w:rsid w:val="00D0359C"/>
    <w:rsid w:val="00D06289"/>
    <w:rsid w:val="00D130FD"/>
    <w:rsid w:val="00D16315"/>
    <w:rsid w:val="00D16C3C"/>
    <w:rsid w:val="00D24876"/>
    <w:rsid w:val="00D26B87"/>
    <w:rsid w:val="00D34BDD"/>
    <w:rsid w:val="00D5291B"/>
    <w:rsid w:val="00D52F41"/>
    <w:rsid w:val="00D5550C"/>
    <w:rsid w:val="00D55F48"/>
    <w:rsid w:val="00D61FB0"/>
    <w:rsid w:val="00D63B7A"/>
    <w:rsid w:val="00D71ED7"/>
    <w:rsid w:val="00D746CF"/>
    <w:rsid w:val="00D77021"/>
    <w:rsid w:val="00D80AFD"/>
    <w:rsid w:val="00D828DF"/>
    <w:rsid w:val="00D8695A"/>
    <w:rsid w:val="00D912BB"/>
    <w:rsid w:val="00D93642"/>
    <w:rsid w:val="00DB1CA8"/>
    <w:rsid w:val="00DB36C7"/>
    <w:rsid w:val="00DC1EFC"/>
    <w:rsid w:val="00DC2886"/>
    <w:rsid w:val="00DC338D"/>
    <w:rsid w:val="00DD0A09"/>
    <w:rsid w:val="00DD48A7"/>
    <w:rsid w:val="00DD5C9E"/>
    <w:rsid w:val="00DD6A97"/>
    <w:rsid w:val="00DF2F3C"/>
    <w:rsid w:val="00E006E9"/>
    <w:rsid w:val="00E0225A"/>
    <w:rsid w:val="00E0389B"/>
    <w:rsid w:val="00E07520"/>
    <w:rsid w:val="00E1436C"/>
    <w:rsid w:val="00E2256A"/>
    <w:rsid w:val="00E2621E"/>
    <w:rsid w:val="00E30CFD"/>
    <w:rsid w:val="00E32766"/>
    <w:rsid w:val="00E35AEB"/>
    <w:rsid w:val="00E4417A"/>
    <w:rsid w:val="00E504DD"/>
    <w:rsid w:val="00E625E6"/>
    <w:rsid w:val="00E71A2D"/>
    <w:rsid w:val="00E72789"/>
    <w:rsid w:val="00E72E1B"/>
    <w:rsid w:val="00E772D4"/>
    <w:rsid w:val="00E83028"/>
    <w:rsid w:val="00E866BA"/>
    <w:rsid w:val="00E87FDA"/>
    <w:rsid w:val="00EA54FD"/>
    <w:rsid w:val="00EA7B98"/>
    <w:rsid w:val="00EB1A22"/>
    <w:rsid w:val="00EC1711"/>
    <w:rsid w:val="00EC66A3"/>
    <w:rsid w:val="00EC793F"/>
    <w:rsid w:val="00ED219F"/>
    <w:rsid w:val="00EE1E98"/>
    <w:rsid w:val="00EE3150"/>
    <w:rsid w:val="00EE3CD4"/>
    <w:rsid w:val="00EF2FE5"/>
    <w:rsid w:val="00F00AF7"/>
    <w:rsid w:val="00F039C5"/>
    <w:rsid w:val="00F0576C"/>
    <w:rsid w:val="00F13FDC"/>
    <w:rsid w:val="00F33858"/>
    <w:rsid w:val="00F338CA"/>
    <w:rsid w:val="00F472D4"/>
    <w:rsid w:val="00F53797"/>
    <w:rsid w:val="00F55F14"/>
    <w:rsid w:val="00F713EA"/>
    <w:rsid w:val="00F74D8F"/>
    <w:rsid w:val="00FA037A"/>
    <w:rsid w:val="00FB56EB"/>
    <w:rsid w:val="00FC2A79"/>
    <w:rsid w:val="00FD7A92"/>
    <w:rsid w:val="00FE06C3"/>
    <w:rsid w:val="00FF30B3"/>
    <w:rsid w:val="00FF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57B713"/>
  <w15:docId w15:val="{2A4433B0-4EF8-4C09-BB68-4E14BAFD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97"/>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F33858"/>
    <w:pPr>
      <w:ind w:left="1019" w:hanging="240"/>
      <w:outlineLvl w:val="0"/>
    </w:pPr>
    <w:rPr>
      <w:b/>
      <w:bCs/>
      <w:sz w:val="24"/>
      <w:szCs w:val="24"/>
    </w:rPr>
  </w:style>
  <w:style w:type="paragraph" w:styleId="2">
    <w:name w:val="heading 2"/>
    <w:basedOn w:val="a"/>
    <w:next w:val="a"/>
    <w:link w:val="20"/>
    <w:uiPriority w:val="99"/>
    <w:qFormat/>
    <w:rsid w:val="002546FD"/>
    <w:pPr>
      <w:keepNext/>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546FD"/>
    <w:pPr>
      <w:keepNext/>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755C"/>
    <w:rPr>
      <w:rFonts w:ascii="Cambria" w:hAnsi="Cambria" w:cs="Times New Roman"/>
      <w:b/>
      <w:bCs/>
      <w:kern w:val="32"/>
      <w:sz w:val="32"/>
      <w:szCs w:val="32"/>
    </w:rPr>
  </w:style>
  <w:style w:type="character" w:customStyle="1" w:styleId="20">
    <w:name w:val="Заголовок 2 Знак"/>
    <w:link w:val="2"/>
    <w:uiPriority w:val="99"/>
    <w:locked/>
    <w:rsid w:val="002546FD"/>
    <w:rPr>
      <w:rFonts w:ascii="Arial" w:hAnsi="Arial" w:cs="Arial"/>
      <w:b/>
      <w:bCs/>
      <w:i/>
      <w:iCs/>
      <w:sz w:val="28"/>
      <w:szCs w:val="28"/>
      <w:lang w:val="ru-RU" w:eastAsia="ru-RU"/>
    </w:rPr>
  </w:style>
  <w:style w:type="character" w:customStyle="1" w:styleId="30">
    <w:name w:val="Заголовок 3 Знак"/>
    <w:link w:val="3"/>
    <w:uiPriority w:val="99"/>
    <w:locked/>
    <w:rsid w:val="002546FD"/>
    <w:rPr>
      <w:rFonts w:ascii="Arial" w:hAnsi="Arial" w:cs="Arial"/>
      <w:b/>
      <w:bCs/>
      <w:sz w:val="26"/>
      <w:szCs w:val="26"/>
      <w:lang w:val="ru-RU" w:eastAsia="ru-RU"/>
    </w:rPr>
  </w:style>
  <w:style w:type="table" w:customStyle="1" w:styleId="TableNormal1">
    <w:name w:val="Table Normal1"/>
    <w:uiPriority w:val="99"/>
    <w:semiHidden/>
    <w:rsid w:val="00F3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F33858"/>
    <w:pPr>
      <w:ind w:left="212"/>
    </w:pPr>
    <w:rPr>
      <w:sz w:val="24"/>
      <w:szCs w:val="24"/>
    </w:rPr>
  </w:style>
  <w:style w:type="character" w:customStyle="1" w:styleId="a4">
    <w:name w:val="Основной текст Знак"/>
    <w:link w:val="a3"/>
    <w:uiPriority w:val="99"/>
    <w:semiHidden/>
    <w:locked/>
    <w:rsid w:val="00C2755C"/>
    <w:rPr>
      <w:rFonts w:ascii="Times New Roman" w:hAnsi="Times New Roman" w:cs="Times New Roman"/>
    </w:rPr>
  </w:style>
  <w:style w:type="paragraph" w:styleId="a5">
    <w:name w:val="List Paragraph"/>
    <w:basedOn w:val="a"/>
    <w:uiPriority w:val="34"/>
    <w:qFormat/>
    <w:rsid w:val="00F33858"/>
    <w:pPr>
      <w:ind w:left="212" w:firstLine="567"/>
    </w:pPr>
  </w:style>
  <w:style w:type="paragraph" w:customStyle="1" w:styleId="TableParagraph">
    <w:name w:val="Table Paragraph"/>
    <w:basedOn w:val="a"/>
    <w:uiPriority w:val="99"/>
    <w:rsid w:val="00F33858"/>
    <w:pPr>
      <w:ind w:left="110"/>
    </w:pPr>
  </w:style>
  <w:style w:type="paragraph" w:styleId="a6">
    <w:name w:val="Balloon Text"/>
    <w:basedOn w:val="a"/>
    <w:link w:val="a7"/>
    <w:uiPriority w:val="99"/>
    <w:semiHidden/>
    <w:rsid w:val="0057420E"/>
    <w:rPr>
      <w:rFonts w:ascii="Tahoma" w:hAnsi="Tahoma" w:cs="Tahoma"/>
      <w:sz w:val="16"/>
      <w:szCs w:val="16"/>
    </w:rPr>
  </w:style>
  <w:style w:type="character" w:customStyle="1" w:styleId="a7">
    <w:name w:val="Текст выноски Знак"/>
    <w:link w:val="a6"/>
    <w:uiPriority w:val="99"/>
    <w:semiHidden/>
    <w:locked/>
    <w:rsid w:val="0057420E"/>
    <w:rPr>
      <w:rFonts w:ascii="Tahoma" w:hAnsi="Tahoma" w:cs="Tahoma"/>
      <w:sz w:val="16"/>
      <w:szCs w:val="16"/>
      <w:lang w:val="ru-RU" w:eastAsia="ru-RU"/>
    </w:rPr>
  </w:style>
  <w:style w:type="paragraph" w:styleId="a8">
    <w:name w:val="header"/>
    <w:basedOn w:val="a"/>
    <w:link w:val="a9"/>
    <w:uiPriority w:val="99"/>
    <w:rsid w:val="007D506D"/>
    <w:pPr>
      <w:tabs>
        <w:tab w:val="center" w:pos="4677"/>
        <w:tab w:val="right" w:pos="9355"/>
      </w:tabs>
    </w:pPr>
  </w:style>
  <w:style w:type="character" w:customStyle="1" w:styleId="a9">
    <w:name w:val="Верхний колонтитул Знак"/>
    <w:link w:val="a8"/>
    <w:uiPriority w:val="99"/>
    <w:locked/>
    <w:rsid w:val="007D506D"/>
    <w:rPr>
      <w:rFonts w:ascii="Times New Roman" w:hAnsi="Times New Roman" w:cs="Times New Roman"/>
      <w:lang w:val="ru-RU" w:eastAsia="ru-RU"/>
    </w:rPr>
  </w:style>
  <w:style w:type="paragraph" w:styleId="aa">
    <w:name w:val="footer"/>
    <w:basedOn w:val="a"/>
    <w:link w:val="ab"/>
    <w:uiPriority w:val="99"/>
    <w:rsid w:val="007D506D"/>
    <w:pPr>
      <w:tabs>
        <w:tab w:val="center" w:pos="4677"/>
        <w:tab w:val="right" w:pos="9355"/>
      </w:tabs>
    </w:pPr>
  </w:style>
  <w:style w:type="character" w:customStyle="1" w:styleId="ab">
    <w:name w:val="Нижний колонтитул Знак"/>
    <w:link w:val="aa"/>
    <w:uiPriority w:val="99"/>
    <w:locked/>
    <w:rsid w:val="007D506D"/>
    <w:rPr>
      <w:rFonts w:ascii="Times New Roman" w:hAnsi="Times New Roman" w:cs="Times New Roman"/>
      <w:lang w:val="ru-RU" w:eastAsia="ru-RU"/>
    </w:rPr>
  </w:style>
  <w:style w:type="paragraph" w:customStyle="1" w:styleId="Normal11ptjustified">
    <w:name w:val="Normal 11pt justified"/>
    <w:basedOn w:val="a"/>
    <w:uiPriority w:val="99"/>
    <w:rsid w:val="00425DA4"/>
    <w:pPr>
      <w:widowControl/>
      <w:tabs>
        <w:tab w:val="left" w:pos="504"/>
      </w:tabs>
      <w:autoSpaceDE/>
      <w:autoSpaceDN/>
      <w:jc w:val="both"/>
    </w:pPr>
    <w:rPr>
      <w:szCs w:val="20"/>
      <w:lang w:val="en-GB" w:eastAsia="en-US"/>
    </w:rPr>
  </w:style>
  <w:style w:type="paragraph" w:customStyle="1" w:styleId="SectionHeading">
    <w:name w:val="Section Heading"/>
    <w:basedOn w:val="a"/>
    <w:uiPriority w:val="99"/>
    <w:rsid w:val="00425DA4"/>
    <w:pPr>
      <w:widowControl/>
      <w:tabs>
        <w:tab w:val="left" w:pos="504"/>
      </w:tabs>
      <w:autoSpaceDE/>
      <w:autoSpaceDN/>
      <w:spacing w:before="240" w:after="240"/>
    </w:pPr>
    <w:rPr>
      <w:b/>
      <w:szCs w:val="20"/>
      <w:lang w:val="en-GB" w:eastAsia="en-US"/>
    </w:rPr>
  </w:style>
  <w:style w:type="table" w:styleId="ac">
    <w:name w:val="Table Grid"/>
    <w:basedOn w:val="a1"/>
    <w:uiPriority w:val="99"/>
    <w:rsid w:val="00D5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A87CDC"/>
    <w:rPr>
      <w:rFonts w:cs="Times New Roman"/>
      <w:color w:val="0000FF"/>
      <w:u w:val="single"/>
    </w:rPr>
  </w:style>
  <w:style w:type="character" w:styleId="ae">
    <w:name w:val="annotation reference"/>
    <w:uiPriority w:val="99"/>
    <w:semiHidden/>
    <w:rsid w:val="00D93642"/>
    <w:rPr>
      <w:rFonts w:cs="Times New Roman"/>
      <w:sz w:val="16"/>
      <w:szCs w:val="16"/>
    </w:rPr>
  </w:style>
  <w:style w:type="paragraph" w:styleId="af">
    <w:name w:val="annotation text"/>
    <w:basedOn w:val="a"/>
    <w:link w:val="af0"/>
    <w:uiPriority w:val="99"/>
    <w:semiHidden/>
    <w:rsid w:val="00D93642"/>
    <w:rPr>
      <w:sz w:val="20"/>
      <w:szCs w:val="20"/>
    </w:rPr>
  </w:style>
  <w:style w:type="character" w:customStyle="1" w:styleId="af0">
    <w:name w:val="Текст примечания Знак"/>
    <w:link w:val="af"/>
    <w:uiPriority w:val="99"/>
    <w:semiHidden/>
    <w:locked/>
    <w:rsid w:val="00D93642"/>
    <w:rPr>
      <w:rFonts w:ascii="Times New Roman" w:hAnsi="Times New Roman" w:cs="Times New Roman"/>
      <w:sz w:val="20"/>
      <w:szCs w:val="20"/>
      <w:lang w:val="ru-RU" w:eastAsia="ru-RU"/>
    </w:rPr>
  </w:style>
  <w:style w:type="paragraph" w:styleId="af1">
    <w:name w:val="annotation subject"/>
    <w:basedOn w:val="af"/>
    <w:next w:val="af"/>
    <w:link w:val="af2"/>
    <w:uiPriority w:val="99"/>
    <w:semiHidden/>
    <w:rsid w:val="00D93642"/>
    <w:rPr>
      <w:b/>
      <w:bCs/>
    </w:rPr>
  </w:style>
  <w:style w:type="character" w:customStyle="1" w:styleId="af2">
    <w:name w:val="Тема примечания Знак"/>
    <w:link w:val="af1"/>
    <w:uiPriority w:val="99"/>
    <w:semiHidden/>
    <w:locked/>
    <w:rsid w:val="00D93642"/>
    <w:rPr>
      <w:rFonts w:ascii="Times New Roman" w:hAnsi="Times New Roman" w:cs="Times New Roman"/>
      <w:b/>
      <w:bCs/>
      <w:sz w:val="20"/>
      <w:szCs w:val="20"/>
      <w:lang w:val="ru-RU" w:eastAsia="ru-RU"/>
    </w:rPr>
  </w:style>
  <w:style w:type="paragraph" w:styleId="af3">
    <w:name w:val="Normal (Web)"/>
    <w:basedOn w:val="a"/>
    <w:uiPriority w:val="99"/>
    <w:rsid w:val="002546FD"/>
    <w:pPr>
      <w:widowControl/>
      <w:autoSpaceDE/>
      <w:autoSpaceDN/>
      <w:spacing w:before="120" w:after="240"/>
    </w:pPr>
    <w:rPr>
      <w:sz w:val="24"/>
      <w:szCs w:val="24"/>
    </w:rPr>
  </w:style>
  <w:style w:type="paragraph" w:customStyle="1" w:styleId="Style12">
    <w:name w:val="Style12"/>
    <w:basedOn w:val="a"/>
    <w:uiPriority w:val="99"/>
    <w:rsid w:val="00B82D60"/>
    <w:pPr>
      <w:adjustRightInd w:val="0"/>
    </w:pPr>
    <w:rPr>
      <w:sz w:val="24"/>
      <w:szCs w:val="24"/>
    </w:rPr>
  </w:style>
  <w:style w:type="character" w:customStyle="1" w:styleId="FontStyle30">
    <w:name w:val="Font Style30"/>
    <w:uiPriority w:val="99"/>
    <w:rsid w:val="00B82D60"/>
    <w:rPr>
      <w:rFonts w:ascii="Times New Roman" w:hAnsi="Times New Roman"/>
      <w:b/>
      <w:sz w:val="22"/>
    </w:rPr>
  </w:style>
  <w:style w:type="character" w:customStyle="1" w:styleId="FontStyle26">
    <w:name w:val="Font Style26"/>
    <w:uiPriority w:val="99"/>
    <w:rsid w:val="00ED219F"/>
    <w:rPr>
      <w:rFonts w:ascii="Times New Roman" w:hAnsi="Times New Roman"/>
      <w:sz w:val="22"/>
    </w:rPr>
  </w:style>
  <w:style w:type="paragraph" w:customStyle="1" w:styleId="ConsPlusTitle">
    <w:name w:val="ConsPlusTitle"/>
    <w:uiPriority w:val="99"/>
    <w:rsid w:val="008F5114"/>
    <w:pPr>
      <w:widowControl w:val="0"/>
      <w:autoSpaceDE w:val="0"/>
      <w:autoSpaceDN w:val="0"/>
      <w:adjustRightInd w:val="0"/>
    </w:pPr>
    <w:rPr>
      <w:rFonts w:eastAsia="Times New Roman" w:cs="Calibri"/>
      <w:b/>
      <w:bCs/>
      <w:sz w:val="22"/>
      <w:szCs w:val="22"/>
    </w:rPr>
  </w:style>
  <w:style w:type="character" w:customStyle="1" w:styleId="apple-converted-space">
    <w:name w:val="apple-converted-space"/>
    <w:uiPriority w:val="99"/>
    <w:rsid w:val="008F5114"/>
    <w:rPr>
      <w:rFonts w:cs="Times New Roman"/>
    </w:rPr>
  </w:style>
  <w:style w:type="paragraph" w:customStyle="1" w:styleId="ConsPlusNonformat">
    <w:name w:val="ConsPlusNonformat"/>
    <w:uiPriority w:val="99"/>
    <w:rsid w:val="007153A1"/>
    <w:pPr>
      <w:widowControl w:val="0"/>
      <w:autoSpaceDE w:val="0"/>
      <w:autoSpaceDN w:val="0"/>
      <w:adjustRightInd w:val="0"/>
    </w:pPr>
    <w:rPr>
      <w:rFonts w:ascii="Courier New" w:eastAsia="Times New Roman" w:hAnsi="Courier New" w:cs="Courier New"/>
    </w:rPr>
  </w:style>
  <w:style w:type="paragraph" w:styleId="af4">
    <w:name w:val="Plain Text"/>
    <w:basedOn w:val="a"/>
    <w:link w:val="af5"/>
    <w:uiPriority w:val="99"/>
    <w:rsid w:val="007153A1"/>
    <w:pPr>
      <w:widowControl/>
      <w:autoSpaceDE/>
      <w:autoSpaceDN/>
    </w:pPr>
    <w:rPr>
      <w:rFonts w:ascii="Consolas" w:eastAsia="Calibri" w:hAnsi="Consolas"/>
      <w:sz w:val="21"/>
      <w:szCs w:val="21"/>
      <w:lang w:eastAsia="en-US"/>
    </w:rPr>
  </w:style>
  <w:style w:type="character" w:customStyle="1" w:styleId="af5">
    <w:name w:val="Текст Знак"/>
    <w:link w:val="af4"/>
    <w:uiPriority w:val="99"/>
    <w:locked/>
    <w:rsid w:val="007153A1"/>
    <w:rPr>
      <w:rFonts w:ascii="Consolas" w:hAnsi="Consolas" w:cs="Times New Roman"/>
      <w:sz w:val="21"/>
      <w:szCs w:val="21"/>
      <w:lang w:val="ru-RU"/>
    </w:rPr>
  </w:style>
  <w:style w:type="paragraph" w:customStyle="1" w:styleId="Default">
    <w:name w:val="Default"/>
    <w:uiPriority w:val="99"/>
    <w:rsid w:val="007153A1"/>
    <w:pPr>
      <w:autoSpaceDE w:val="0"/>
      <w:autoSpaceDN w:val="0"/>
      <w:adjustRightInd w:val="0"/>
    </w:pPr>
    <w:rPr>
      <w:rFonts w:ascii="Times New Roman" w:hAnsi="Times New Roman"/>
      <w:color w:val="000000"/>
      <w:sz w:val="24"/>
      <w:szCs w:val="24"/>
      <w:lang w:eastAsia="en-US"/>
    </w:rPr>
  </w:style>
  <w:style w:type="table" w:customStyle="1" w:styleId="TableGrid1">
    <w:name w:val="TableGrid1"/>
    <w:rsid w:val="00513162"/>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DA515-1067-4D68-BCCC-E786A2B3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3825</Words>
  <Characters>21806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Белоусов</dc:creator>
  <cp:keywords/>
  <dc:description/>
  <cp:lastModifiedBy>Пользователь</cp:lastModifiedBy>
  <cp:revision>8</cp:revision>
  <cp:lastPrinted>2019-06-03T09:58:00Z</cp:lastPrinted>
  <dcterms:created xsi:type="dcterms:W3CDTF">2025-04-23T09:18:00Z</dcterms:created>
  <dcterms:modified xsi:type="dcterms:W3CDTF">2025-05-15T10:40:00Z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